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0" w:rsidRPr="00640BDA" w:rsidRDefault="002B4F36" w:rsidP="005C6CA2">
      <w:pPr>
        <w:tabs>
          <w:tab w:val="left" w:pos="0"/>
        </w:tabs>
        <w:rPr>
          <w:rFonts w:asciiTheme="minorHAnsi" w:hAnsiTheme="minorHAnsi" w:cs="Arial"/>
          <w:sz w:val="24"/>
          <w:szCs w:val="24"/>
        </w:rPr>
      </w:pPr>
      <w:r w:rsidRPr="00640BDA">
        <w:rPr>
          <w:rFonts w:asciiTheme="minorHAnsi" w:hAnsiTheme="minorHAnsi" w:cs="Arial"/>
          <w:noProof/>
          <w:sz w:val="24"/>
          <w:szCs w:val="24"/>
          <w:lang w:val="en-AU" w:eastAsia="en-AU"/>
        </w:rPr>
        <w:drawing>
          <wp:inline distT="0" distB="0" distL="0" distR="0" wp14:anchorId="2D3033A9" wp14:editId="2D3A9584">
            <wp:extent cx="1123950" cy="826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4653" cy="826620"/>
                    </a:xfrm>
                    <a:prstGeom prst="rect">
                      <a:avLst/>
                    </a:prstGeom>
                  </pic:spPr>
                </pic:pic>
              </a:graphicData>
            </a:graphic>
          </wp:inline>
        </w:drawing>
      </w:r>
    </w:p>
    <w:p w:rsidR="00C0133A" w:rsidRPr="00640BDA" w:rsidRDefault="00C0133A" w:rsidP="00104116">
      <w:pPr>
        <w:tabs>
          <w:tab w:val="left" w:pos="0"/>
        </w:tabs>
        <w:jc w:val="center"/>
        <w:rPr>
          <w:rFonts w:asciiTheme="minorHAnsi" w:hAnsiTheme="minorHAnsi" w:cs="Arial"/>
          <w:b/>
          <w:sz w:val="28"/>
          <w:szCs w:val="28"/>
        </w:rPr>
      </w:pPr>
    </w:p>
    <w:p w:rsidR="003A1AEE" w:rsidRPr="007F7C55" w:rsidRDefault="0079561E" w:rsidP="003A1AEE">
      <w:pPr>
        <w:tabs>
          <w:tab w:val="left" w:pos="0"/>
        </w:tabs>
        <w:jc w:val="center"/>
        <w:rPr>
          <w:rFonts w:ascii="Arial" w:hAnsi="Arial" w:cs="Arial"/>
          <w:b/>
          <w:sz w:val="36"/>
          <w:szCs w:val="36"/>
        </w:rPr>
      </w:pPr>
      <w:r>
        <w:rPr>
          <w:rFonts w:ascii="Arial" w:hAnsi="Arial" w:cs="Arial"/>
          <w:b/>
          <w:sz w:val="36"/>
          <w:szCs w:val="36"/>
        </w:rPr>
        <w:t>SITE ADMINISTRATOR</w:t>
      </w:r>
      <w:r w:rsidR="00B058F0">
        <w:rPr>
          <w:rFonts w:ascii="Arial" w:hAnsi="Arial" w:cs="Arial"/>
          <w:b/>
          <w:sz w:val="36"/>
          <w:szCs w:val="36"/>
        </w:rPr>
        <w:t xml:space="preserve">- </w:t>
      </w:r>
      <w:r w:rsidR="003A1AEE" w:rsidRPr="007F7C55">
        <w:rPr>
          <w:rFonts w:ascii="Arial" w:hAnsi="Arial" w:cs="Arial"/>
          <w:b/>
          <w:sz w:val="36"/>
          <w:szCs w:val="36"/>
        </w:rPr>
        <w:t>POSITION PROFILE</w:t>
      </w:r>
    </w:p>
    <w:p w:rsidR="00600900" w:rsidRPr="00640BDA" w:rsidRDefault="00600900" w:rsidP="00104116">
      <w:pPr>
        <w:tabs>
          <w:tab w:val="left" w:pos="0"/>
        </w:tabs>
        <w:jc w:val="center"/>
        <w:rPr>
          <w:rFonts w:asciiTheme="minorHAnsi" w:hAnsiTheme="minorHAnsi" w:cs="Arial"/>
          <w:b/>
          <w:sz w:val="36"/>
          <w:szCs w:val="36"/>
        </w:rPr>
      </w:pPr>
    </w:p>
    <w:p w:rsidR="00600900" w:rsidRPr="00640BDA" w:rsidRDefault="00600900" w:rsidP="00640BDA">
      <w:pPr>
        <w:pBdr>
          <w:top w:val="single" w:sz="4" w:space="1" w:color="auto"/>
          <w:left w:val="single" w:sz="4" w:space="7" w:color="auto"/>
          <w:bottom w:val="single" w:sz="4" w:space="1" w:color="auto"/>
          <w:right w:val="single" w:sz="4" w:space="4" w:color="auto"/>
        </w:pBdr>
        <w:shd w:val="clear" w:color="auto" w:fill="FFCE02"/>
        <w:tabs>
          <w:tab w:val="left" w:pos="500"/>
        </w:tabs>
        <w:rPr>
          <w:rFonts w:asciiTheme="minorHAnsi" w:hAnsiTheme="minorHAnsi" w:cs="Arial"/>
          <w:b/>
          <w:sz w:val="32"/>
          <w:szCs w:val="32"/>
        </w:rPr>
      </w:pPr>
      <w:r w:rsidRPr="00640BDA">
        <w:rPr>
          <w:rFonts w:asciiTheme="minorHAnsi" w:hAnsiTheme="minorHAnsi" w:cs="Arial"/>
          <w:b/>
          <w:sz w:val="32"/>
          <w:szCs w:val="32"/>
        </w:rPr>
        <w:t xml:space="preserve">Position </w:t>
      </w:r>
      <w:r w:rsidR="00C0133A" w:rsidRPr="00640BDA">
        <w:rPr>
          <w:rFonts w:asciiTheme="minorHAnsi" w:hAnsiTheme="minorHAnsi" w:cs="Arial"/>
          <w:b/>
          <w:sz w:val="32"/>
          <w:szCs w:val="32"/>
        </w:rPr>
        <w:t>d</w:t>
      </w:r>
      <w:r w:rsidRPr="00640BDA">
        <w:rPr>
          <w:rFonts w:asciiTheme="minorHAnsi" w:hAnsiTheme="minorHAnsi" w:cs="Arial"/>
          <w:b/>
          <w:sz w:val="32"/>
          <w:szCs w:val="32"/>
        </w:rPr>
        <w:t>etails:</w:t>
      </w:r>
    </w:p>
    <w:p w:rsidR="00600900" w:rsidRPr="00640BDA" w:rsidRDefault="00600900" w:rsidP="00104116">
      <w:pPr>
        <w:tabs>
          <w:tab w:val="left" w:pos="0"/>
        </w:tabs>
        <w:rPr>
          <w:rFonts w:asciiTheme="minorHAnsi" w:hAnsiTheme="minorHAnsi" w:cs="Arial"/>
          <w:b/>
          <w:sz w:val="22"/>
          <w:szCs w:val="22"/>
        </w:rPr>
      </w:pPr>
    </w:p>
    <w:p w:rsidR="0079561E" w:rsidRPr="0079561E" w:rsidRDefault="0079561E" w:rsidP="0079561E">
      <w:pPr>
        <w:spacing w:line="360" w:lineRule="auto"/>
        <w:rPr>
          <w:rFonts w:asciiTheme="minorHAnsi" w:hAnsiTheme="minorHAnsi" w:cs="Arial"/>
          <w:sz w:val="22"/>
          <w:szCs w:val="22"/>
        </w:rPr>
      </w:pPr>
      <w:r w:rsidRPr="0079561E">
        <w:rPr>
          <w:rFonts w:asciiTheme="minorHAnsi" w:hAnsiTheme="minorHAnsi" w:cs="Arial"/>
          <w:b/>
          <w:sz w:val="22"/>
          <w:szCs w:val="22"/>
        </w:rPr>
        <w:t>Position title:</w:t>
      </w:r>
      <w:r w:rsidRPr="0079561E">
        <w:rPr>
          <w:rFonts w:asciiTheme="minorHAnsi" w:hAnsiTheme="minorHAnsi" w:cs="Arial"/>
          <w:sz w:val="22"/>
          <w:szCs w:val="22"/>
        </w:rPr>
        <w:t xml:space="preserve"> </w:t>
      </w:r>
      <w:r w:rsidRPr="0079561E">
        <w:rPr>
          <w:rFonts w:asciiTheme="minorHAnsi" w:hAnsiTheme="minorHAnsi" w:cs="Arial"/>
          <w:sz w:val="22"/>
          <w:szCs w:val="22"/>
        </w:rPr>
        <w:tab/>
        <w:t>Site Administrator</w:t>
      </w:r>
      <w:r w:rsidRPr="0079561E">
        <w:rPr>
          <w:rFonts w:asciiTheme="minorHAnsi" w:hAnsiTheme="minorHAnsi" w:cs="Arial"/>
          <w:sz w:val="22"/>
          <w:szCs w:val="22"/>
        </w:rPr>
        <w:tab/>
      </w:r>
    </w:p>
    <w:p w:rsidR="0079561E" w:rsidRPr="0079561E" w:rsidRDefault="0079561E" w:rsidP="0079561E">
      <w:pPr>
        <w:tabs>
          <w:tab w:val="left" w:pos="0"/>
        </w:tabs>
        <w:spacing w:line="360" w:lineRule="auto"/>
        <w:rPr>
          <w:rFonts w:asciiTheme="minorHAnsi" w:hAnsiTheme="minorHAnsi" w:cs="Arial"/>
          <w:sz w:val="22"/>
          <w:szCs w:val="22"/>
        </w:rPr>
      </w:pPr>
      <w:r w:rsidRPr="0079561E">
        <w:rPr>
          <w:rFonts w:asciiTheme="minorHAnsi" w:hAnsiTheme="minorHAnsi" w:cs="Arial"/>
          <w:b/>
          <w:sz w:val="22"/>
          <w:szCs w:val="22"/>
        </w:rPr>
        <w:t xml:space="preserve">Division: </w:t>
      </w:r>
      <w:r>
        <w:rPr>
          <w:rFonts w:asciiTheme="minorHAnsi" w:hAnsiTheme="minorHAnsi" w:cs="Arial"/>
          <w:sz w:val="22"/>
          <w:szCs w:val="22"/>
        </w:rPr>
        <w:t xml:space="preserve">       </w:t>
      </w:r>
      <w:r>
        <w:rPr>
          <w:rFonts w:asciiTheme="minorHAnsi" w:hAnsiTheme="minorHAnsi" w:cs="Arial"/>
          <w:sz w:val="22"/>
          <w:szCs w:val="22"/>
        </w:rPr>
        <w:tab/>
      </w:r>
      <w:r w:rsidRPr="0079561E">
        <w:rPr>
          <w:rFonts w:asciiTheme="minorHAnsi" w:hAnsiTheme="minorHAnsi" w:cs="Arial"/>
          <w:sz w:val="22"/>
          <w:szCs w:val="22"/>
        </w:rPr>
        <w:t>Client Services</w:t>
      </w:r>
    </w:p>
    <w:p w:rsidR="00600900" w:rsidRPr="00640BDA" w:rsidRDefault="0079561E" w:rsidP="0079561E">
      <w:pPr>
        <w:tabs>
          <w:tab w:val="left" w:pos="0"/>
        </w:tabs>
        <w:spacing w:line="360" w:lineRule="auto"/>
        <w:rPr>
          <w:rFonts w:asciiTheme="minorHAnsi" w:hAnsiTheme="minorHAnsi" w:cs="Arial"/>
          <w:sz w:val="22"/>
          <w:szCs w:val="22"/>
        </w:rPr>
      </w:pPr>
      <w:r w:rsidRPr="00640BDA">
        <w:rPr>
          <w:rFonts w:asciiTheme="minorHAnsi" w:hAnsiTheme="minorHAnsi" w:cs="Arial"/>
          <w:b/>
          <w:sz w:val="22"/>
          <w:szCs w:val="22"/>
        </w:rPr>
        <w:t xml:space="preserve"> </w:t>
      </w:r>
      <w:r w:rsidR="00544429" w:rsidRPr="00640BDA">
        <w:rPr>
          <w:rFonts w:asciiTheme="minorHAnsi" w:hAnsiTheme="minorHAnsi" w:cs="Arial"/>
          <w:b/>
          <w:sz w:val="22"/>
          <w:szCs w:val="22"/>
        </w:rPr>
        <w:t>Classification:</w:t>
      </w:r>
      <w:r w:rsidR="00A31E77" w:rsidRPr="00640BDA">
        <w:rPr>
          <w:rFonts w:asciiTheme="minorHAnsi" w:hAnsiTheme="minorHAnsi" w:cs="Arial"/>
          <w:b/>
          <w:sz w:val="22"/>
          <w:szCs w:val="22"/>
        </w:rPr>
        <w:tab/>
      </w:r>
      <w:r w:rsidR="003A1AEE">
        <w:rPr>
          <w:rFonts w:asciiTheme="minorHAnsi" w:hAnsiTheme="minorHAnsi" w:cs="Arial"/>
          <w:b/>
          <w:sz w:val="22"/>
          <w:szCs w:val="22"/>
        </w:rPr>
        <w:t xml:space="preserve"> </w:t>
      </w:r>
      <w:r w:rsidRPr="0079561E">
        <w:rPr>
          <w:rFonts w:asciiTheme="minorHAnsi" w:hAnsiTheme="minorHAnsi" w:cs="Arial"/>
          <w:sz w:val="22"/>
          <w:szCs w:val="22"/>
        </w:rPr>
        <w:t>FS1-FS3</w:t>
      </w:r>
    </w:p>
    <w:p w:rsidR="00472C86" w:rsidRPr="00640BDA" w:rsidRDefault="00472C86" w:rsidP="00640BDA">
      <w:pPr>
        <w:pBdr>
          <w:top w:val="single" w:sz="4" w:space="1" w:color="auto"/>
          <w:left w:val="single" w:sz="4" w:space="4" w:color="auto"/>
          <w:bottom w:val="single" w:sz="4" w:space="1" w:color="auto"/>
          <w:right w:val="single" w:sz="4" w:space="4" w:color="auto"/>
        </w:pBdr>
        <w:shd w:val="clear" w:color="auto" w:fill="FFCE02"/>
        <w:tabs>
          <w:tab w:val="left" w:pos="500"/>
        </w:tabs>
        <w:spacing w:before="120"/>
        <w:rPr>
          <w:rFonts w:asciiTheme="minorHAnsi" w:hAnsiTheme="minorHAnsi" w:cs="Arial"/>
          <w:b/>
          <w:sz w:val="32"/>
          <w:szCs w:val="32"/>
          <w:lang w:val="en-AU"/>
        </w:rPr>
      </w:pPr>
      <w:r w:rsidRPr="00640BDA">
        <w:rPr>
          <w:rFonts w:asciiTheme="minorHAnsi" w:hAnsiTheme="minorHAnsi" w:cs="Arial"/>
          <w:b/>
          <w:sz w:val="32"/>
          <w:szCs w:val="32"/>
          <w:lang w:val="en-AU"/>
        </w:rPr>
        <w:t>Care Connect Purpose and Values</w:t>
      </w:r>
      <w:r w:rsidR="00640BDA">
        <w:rPr>
          <w:rFonts w:asciiTheme="minorHAnsi" w:hAnsiTheme="minorHAnsi" w:cs="Arial"/>
          <w:b/>
          <w:sz w:val="32"/>
          <w:szCs w:val="32"/>
          <w:lang w:val="en-AU"/>
        </w:rPr>
        <w:t>:</w:t>
      </w:r>
    </w:p>
    <w:p w:rsidR="00EB7931" w:rsidRPr="00640BDA" w:rsidRDefault="00EB7931" w:rsidP="00EB7931">
      <w:pPr>
        <w:spacing w:before="120"/>
        <w:rPr>
          <w:rFonts w:asciiTheme="minorHAnsi" w:hAnsiTheme="minorHAnsi" w:cs="Arial"/>
          <w:sz w:val="22"/>
          <w:szCs w:val="22"/>
          <w:lang w:val="en-AU"/>
        </w:rPr>
      </w:pPr>
      <w:r w:rsidRPr="00640BDA">
        <w:rPr>
          <w:rFonts w:asciiTheme="minorHAnsi" w:hAnsiTheme="minorHAnsi" w:cs="Arial"/>
          <w:sz w:val="22"/>
          <w:szCs w:val="22"/>
          <w:lang w:val="en-AU"/>
        </w:rPr>
        <w:t xml:space="preserve">The Care Connect Group is a leading not for profit organisation that provides advice, guidance and service coordination to aged care, disability, mental health and other consumer groups in New South Wales, Queensland and Victoria. </w:t>
      </w:r>
    </w:p>
    <w:p w:rsidR="00EB7931" w:rsidRPr="00640BDA" w:rsidRDefault="00EB7931" w:rsidP="00EB7931">
      <w:pPr>
        <w:spacing w:before="120"/>
        <w:rPr>
          <w:rFonts w:asciiTheme="minorHAnsi" w:hAnsiTheme="minorHAnsi" w:cs="Arial"/>
          <w:sz w:val="22"/>
          <w:szCs w:val="22"/>
          <w:lang w:val="en-AU"/>
        </w:rPr>
      </w:pPr>
      <w:r w:rsidRPr="00640BDA">
        <w:rPr>
          <w:rFonts w:asciiTheme="minorHAnsi" w:hAnsiTheme="minorHAnsi" w:cs="Arial"/>
          <w:sz w:val="22"/>
          <w:szCs w:val="22"/>
          <w:lang w:val="en-AU"/>
        </w:rPr>
        <w:t>Care Connect aspires “to be the first choice for people seeking connections to care, support and community.” Our purpose is to enable people to live their life their way. Our core expertise is supporting people to learn, plan and connect with the services and supports they want.</w:t>
      </w:r>
    </w:p>
    <w:p w:rsidR="00E313E6" w:rsidRDefault="00EB7931" w:rsidP="00640BDA">
      <w:pPr>
        <w:spacing w:before="120"/>
        <w:rPr>
          <w:rFonts w:asciiTheme="minorHAnsi" w:hAnsiTheme="minorHAnsi" w:cs="Arial"/>
          <w:sz w:val="22"/>
          <w:szCs w:val="22"/>
          <w:lang w:val="en-AU"/>
        </w:rPr>
      </w:pPr>
      <w:r w:rsidRPr="00640BDA">
        <w:rPr>
          <w:rFonts w:asciiTheme="minorHAnsi" w:hAnsiTheme="minorHAnsi" w:cs="Arial"/>
          <w:sz w:val="22"/>
          <w:szCs w:val="22"/>
          <w:lang w:val="en-AU"/>
        </w:rPr>
        <w:t>Our values are respect, integrity, excellence, empowerment and diversity. These values are modelled by our staff in their behaviours as demonstrated with internal staff, external stakeholders and the clients with whom we work.</w:t>
      </w:r>
    </w:p>
    <w:p w:rsidR="00640BDA" w:rsidRPr="00640BDA" w:rsidRDefault="00640BDA" w:rsidP="00640BDA">
      <w:pPr>
        <w:spacing w:before="120"/>
        <w:rPr>
          <w:rFonts w:asciiTheme="minorHAnsi" w:hAnsiTheme="minorHAnsi" w:cs="Arial"/>
          <w:sz w:val="22"/>
          <w:szCs w:val="22"/>
          <w:lang w:val="en-AU"/>
        </w:rPr>
      </w:pPr>
    </w:p>
    <w:p w:rsidR="00600900" w:rsidRPr="00640BDA" w:rsidRDefault="00600900" w:rsidP="00640BDA">
      <w:pPr>
        <w:pBdr>
          <w:top w:val="single" w:sz="4" w:space="1" w:color="auto"/>
          <w:left w:val="single" w:sz="4" w:space="7" w:color="auto"/>
          <w:bottom w:val="single" w:sz="4" w:space="1" w:color="auto"/>
          <w:right w:val="single" w:sz="4" w:space="4" w:color="auto"/>
        </w:pBdr>
        <w:shd w:val="clear" w:color="auto" w:fill="FFCE02"/>
        <w:tabs>
          <w:tab w:val="left" w:pos="500"/>
          <w:tab w:val="left" w:pos="4995"/>
        </w:tabs>
        <w:rPr>
          <w:rFonts w:asciiTheme="minorHAnsi" w:hAnsiTheme="minorHAnsi" w:cs="Arial"/>
          <w:b/>
          <w:sz w:val="32"/>
          <w:szCs w:val="32"/>
        </w:rPr>
      </w:pPr>
      <w:r w:rsidRPr="00640BDA">
        <w:rPr>
          <w:rFonts w:asciiTheme="minorHAnsi" w:hAnsiTheme="minorHAnsi" w:cs="Arial"/>
          <w:b/>
          <w:sz w:val="32"/>
          <w:szCs w:val="32"/>
        </w:rPr>
        <w:t xml:space="preserve">Organisational </w:t>
      </w:r>
      <w:r w:rsidR="00C0133A" w:rsidRPr="00640BDA">
        <w:rPr>
          <w:rFonts w:asciiTheme="minorHAnsi" w:hAnsiTheme="minorHAnsi" w:cs="Arial"/>
          <w:b/>
          <w:sz w:val="32"/>
          <w:szCs w:val="32"/>
        </w:rPr>
        <w:t>r</w:t>
      </w:r>
      <w:r w:rsidR="00640BDA" w:rsidRPr="00640BDA">
        <w:rPr>
          <w:rFonts w:asciiTheme="minorHAnsi" w:hAnsiTheme="minorHAnsi" w:cs="Arial"/>
          <w:b/>
          <w:sz w:val="32"/>
          <w:szCs w:val="32"/>
        </w:rPr>
        <w:t>elationships:</w:t>
      </w:r>
    </w:p>
    <w:p w:rsidR="00600900" w:rsidRPr="00640BDA" w:rsidRDefault="00600900" w:rsidP="00104116">
      <w:pPr>
        <w:tabs>
          <w:tab w:val="left" w:pos="0"/>
        </w:tabs>
        <w:rPr>
          <w:rFonts w:asciiTheme="minorHAnsi" w:hAnsiTheme="minorHAnsi" w:cs="Arial"/>
          <w:sz w:val="22"/>
          <w:szCs w:val="22"/>
        </w:rPr>
      </w:pPr>
    </w:p>
    <w:p w:rsidR="00600900" w:rsidRPr="003A1AEE" w:rsidRDefault="00600900" w:rsidP="00104116">
      <w:pPr>
        <w:tabs>
          <w:tab w:val="left" w:pos="500"/>
        </w:tabs>
        <w:spacing w:line="360" w:lineRule="auto"/>
        <w:rPr>
          <w:rFonts w:asciiTheme="minorHAnsi" w:hAnsiTheme="minorHAnsi" w:cs="Arial"/>
          <w:sz w:val="22"/>
          <w:szCs w:val="22"/>
        </w:rPr>
      </w:pPr>
      <w:r w:rsidRPr="00640BDA">
        <w:rPr>
          <w:rFonts w:asciiTheme="minorHAnsi" w:hAnsiTheme="minorHAnsi" w:cs="Arial"/>
          <w:b/>
          <w:sz w:val="22"/>
          <w:szCs w:val="22"/>
        </w:rPr>
        <w:t>Reports to:</w:t>
      </w:r>
      <w:r w:rsidR="00440B29" w:rsidRPr="00640BDA">
        <w:rPr>
          <w:rFonts w:asciiTheme="minorHAnsi" w:hAnsiTheme="minorHAnsi" w:cs="Arial"/>
          <w:sz w:val="22"/>
          <w:szCs w:val="22"/>
        </w:rPr>
        <w:tab/>
      </w:r>
      <w:r w:rsidR="0079561E">
        <w:rPr>
          <w:rFonts w:asciiTheme="minorHAnsi" w:hAnsiTheme="minorHAnsi" w:cs="Arial"/>
          <w:sz w:val="22"/>
          <w:szCs w:val="22"/>
        </w:rPr>
        <w:t>Team Leader</w:t>
      </w:r>
    </w:p>
    <w:p w:rsidR="00600900" w:rsidRPr="003A1AEE" w:rsidRDefault="00600900" w:rsidP="00104116">
      <w:pPr>
        <w:tabs>
          <w:tab w:val="left" w:pos="500"/>
        </w:tabs>
        <w:spacing w:line="360" w:lineRule="auto"/>
        <w:rPr>
          <w:rFonts w:asciiTheme="minorHAnsi" w:hAnsiTheme="minorHAnsi" w:cs="Arial"/>
          <w:sz w:val="22"/>
          <w:szCs w:val="22"/>
        </w:rPr>
      </w:pPr>
      <w:r w:rsidRPr="003A1AEE">
        <w:rPr>
          <w:rFonts w:asciiTheme="minorHAnsi" w:hAnsiTheme="minorHAnsi" w:cs="Arial"/>
          <w:b/>
          <w:sz w:val="22"/>
          <w:szCs w:val="22"/>
        </w:rPr>
        <w:t>Supervises:</w:t>
      </w:r>
      <w:r w:rsidR="009A399F" w:rsidRPr="003A1AEE">
        <w:rPr>
          <w:rFonts w:asciiTheme="minorHAnsi" w:hAnsiTheme="minorHAnsi" w:cs="Arial"/>
          <w:sz w:val="22"/>
          <w:szCs w:val="22"/>
        </w:rPr>
        <w:tab/>
      </w:r>
      <w:r w:rsidR="0079561E">
        <w:rPr>
          <w:rFonts w:asciiTheme="minorHAnsi" w:hAnsiTheme="minorHAnsi" w:cs="Arial"/>
          <w:sz w:val="22"/>
          <w:szCs w:val="22"/>
        </w:rPr>
        <w:t>NIL</w:t>
      </w:r>
    </w:p>
    <w:p w:rsidR="009A399F" w:rsidRPr="00640BDA" w:rsidRDefault="009A399F" w:rsidP="00104116">
      <w:pPr>
        <w:tabs>
          <w:tab w:val="left" w:pos="500"/>
        </w:tabs>
        <w:spacing w:line="360" w:lineRule="auto"/>
        <w:rPr>
          <w:rFonts w:asciiTheme="minorHAnsi" w:hAnsiTheme="minorHAnsi" w:cs="Arial"/>
          <w:sz w:val="22"/>
          <w:szCs w:val="22"/>
        </w:rPr>
      </w:pPr>
      <w:r w:rsidRPr="00640BDA">
        <w:rPr>
          <w:rFonts w:asciiTheme="minorHAnsi" w:hAnsiTheme="minorHAnsi" w:cs="Arial"/>
          <w:b/>
          <w:sz w:val="22"/>
          <w:szCs w:val="22"/>
        </w:rPr>
        <w:t>Key internal stakeholders:</w:t>
      </w:r>
      <w:r w:rsidR="00EB7931" w:rsidRPr="00640BDA">
        <w:rPr>
          <w:rFonts w:asciiTheme="minorHAnsi" w:hAnsiTheme="minorHAnsi" w:cs="Arial"/>
          <w:b/>
          <w:sz w:val="22"/>
          <w:szCs w:val="22"/>
        </w:rPr>
        <w:t xml:space="preserve"> </w:t>
      </w:r>
      <w:r w:rsidR="0079561E">
        <w:rPr>
          <w:rFonts w:asciiTheme="minorHAnsi" w:hAnsiTheme="minorHAnsi" w:cs="Arial"/>
          <w:b/>
          <w:sz w:val="22"/>
          <w:szCs w:val="22"/>
        </w:rPr>
        <w:t xml:space="preserve"> </w:t>
      </w:r>
    </w:p>
    <w:p w:rsidR="003A7B04" w:rsidRPr="00640BDA" w:rsidRDefault="003A7B04" w:rsidP="00104116">
      <w:pPr>
        <w:tabs>
          <w:tab w:val="left" w:pos="500"/>
        </w:tabs>
        <w:spacing w:line="360" w:lineRule="auto"/>
        <w:rPr>
          <w:rFonts w:asciiTheme="minorHAnsi" w:hAnsiTheme="minorHAnsi" w:cs="Arial"/>
          <w:sz w:val="22"/>
          <w:szCs w:val="22"/>
        </w:rPr>
      </w:pPr>
      <w:r w:rsidRPr="00640BDA">
        <w:rPr>
          <w:rFonts w:asciiTheme="minorHAnsi" w:hAnsiTheme="minorHAnsi" w:cs="Arial"/>
          <w:b/>
          <w:sz w:val="22"/>
          <w:szCs w:val="22"/>
        </w:rPr>
        <w:t>Key external stakeholders:</w:t>
      </w:r>
      <w:r w:rsidR="00EB7931" w:rsidRPr="00640BDA">
        <w:rPr>
          <w:rFonts w:asciiTheme="minorHAnsi" w:hAnsiTheme="minorHAnsi" w:cs="Arial"/>
          <w:b/>
          <w:sz w:val="22"/>
          <w:szCs w:val="22"/>
        </w:rPr>
        <w:t xml:space="preserve"> </w:t>
      </w:r>
      <w:r w:rsidR="00EB7931" w:rsidRPr="00640BDA">
        <w:rPr>
          <w:rFonts w:asciiTheme="minorHAnsi" w:hAnsiTheme="minorHAnsi" w:cs="Arial"/>
          <w:sz w:val="22"/>
          <w:szCs w:val="22"/>
        </w:rPr>
        <w:t>Various stakeholders including Local and State Govt Depts, Advocacy groups</w:t>
      </w:r>
    </w:p>
    <w:p w:rsidR="00FA1F97" w:rsidRPr="00640BDA" w:rsidRDefault="00640BDA" w:rsidP="00640BDA">
      <w:pPr>
        <w:pBdr>
          <w:top w:val="single" w:sz="4" w:space="1" w:color="auto"/>
          <w:left w:val="single" w:sz="4" w:space="7" w:color="auto"/>
          <w:bottom w:val="single" w:sz="4" w:space="1" w:color="auto"/>
          <w:right w:val="single" w:sz="4" w:space="4" w:color="auto"/>
        </w:pBdr>
        <w:shd w:val="clear" w:color="auto" w:fill="FFCE02"/>
        <w:tabs>
          <w:tab w:val="left" w:pos="500"/>
        </w:tabs>
        <w:rPr>
          <w:rFonts w:asciiTheme="minorHAnsi" w:hAnsiTheme="minorHAnsi" w:cs="Arial"/>
          <w:b/>
          <w:sz w:val="32"/>
          <w:szCs w:val="32"/>
        </w:rPr>
      </w:pPr>
      <w:r>
        <w:rPr>
          <w:rFonts w:asciiTheme="minorHAnsi" w:hAnsiTheme="minorHAnsi" w:cs="Arial"/>
          <w:b/>
          <w:sz w:val="32"/>
          <w:szCs w:val="32"/>
        </w:rPr>
        <w:t>Primary o</w:t>
      </w:r>
      <w:r w:rsidR="003A7B04" w:rsidRPr="00640BDA">
        <w:rPr>
          <w:rFonts w:asciiTheme="minorHAnsi" w:hAnsiTheme="minorHAnsi" w:cs="Arial"/>
          <w:b/>
          <w:sz w:val="32"/>
          <w:szCs w:val="32"/>
        </w:rPr>
        <w:t>bjective of role</w:t>
      </w:r>
      <w:r w:rsidR="00600900" w:rsidRPr="00640BDA">
        <w:rPr>
          <w:rFonts w:asciiTheme="minorHAnsi" w:hAnsiTheme="minorHAnsi" w:cs="Arial"/>
          <w:b/>
          <w:sz w:val="32"/>
          <w:szCs w:val="32"/>
        </w:rPr>
        <w:t>:</w:t>
      </w:r>
    </w:p>
    <w:p w:rsidR="00FA1F97" w:rsidRPr="00640BDA" w:rsidRDefault="00FA1F97" w:rsidP="00104116">
      <w:pPr>
        <w:rPr>
          <w:rFonts w:asciiTheme="minorHAnsi" w:hAnsiTheme="minorHAnsi" w:cs="Arial"/>
          <w:sz w:val="22"/>
          <w:szCs w:val="22"/>
        </w:rPr>
      </w:pPr>
    </w:p>
    <w:p w:rsidR="0079561E" w:rsidRPr="0079561E" w:rsidRDefault="0079561E" w:rsidP="0079561E">
      <w:pPr>
        <w:spacing w:after="200" w:line="276" w:lineRule="auto"/>
        <w:rPr>
          <w:rFonts w:asciiTheme="minorHAnsi" w:hAnsiTheme="minorHAnsi" w:cs="Arial"/>
          <w:sz w:val="22"/>
          <w:szCs w:val="22"/>
          <w:lang w:val="en-AU" w:eastAsia="en-AU"/>
        </w:rPr>
      </w:pPr>
      <w:r w:rsidRPr="0079561E">
        <w:rPr>
          <w:rFonts w:asciiTheme="minorHAnsi" w:hAnsiTheme="minorHAnsi" w:cs="Arial"/>
          <w:sz w:val="22"/>
          <w:szCs w:val="22"/>
          <w:lang w:val="en-AU" w:eastAsia="en-AU"/>
        </w:rPr>
        <w:t>The core function of the Site Administrator is to oversee and manage administrative requirements as required by the teams and the site. This includes maintaining appropriate levels of office supplies, ensuring the coordination of the maintenance of the site, organising catering and room set up for site meetings as well as coordination of bookings of shared resources.</w:t>
      </w:r>
    </w:p>
    <w:p w:rsidR="003A7B04" w:rsidRDefault="003A7B04" w:rsidP="0040147F">
      <w:pPr>
        <w:spacing w:before="120" w:after="120" w:line="280" w:lineRule="exact"/>
        <w:rPr>
          <w:rFonts w:asciiTheme="minorHAnsi" w:hAnsiTheme="minorHAnsi" w:cs="Arial"/>
          <w:sz w:val="22"/>
          <w:szCs w:val="22"/>
          <w:lang w:eastAsia="en-AU"/>
        </w:rPr>
      </w:pPr>
    </w:p>
    <w:p w:rsidR="00CC6AAA" w:rsidRDefault="00CC6AAA" w:rsidP="0040147F">
      <w:pPr>
        <w:spacing w:before="120" w:after="120" w:line="280" w:lineRule="exact"/>
        <w:rPr>
          <w:rFonts w:asciiTheme="minorHAnsi" w:hAnsiTheme="minorHAnsi" w:cs="Arial"/>
          <w:sz w:val="22"/>
          <w:szCs w:val="22"/>
          <w:lang w:eastAsia="en-AU"/>
        </w:rPr>
      </w:pPr>
    </w:p>
    <w:p w:rsidR="00CC6AAA" w:rsidRDefault="00CC6AAA" w:rsidP="0040147F">
      <w:pPr>
        <w:spacing w:before="120" w:after="120" w:line="280" w:lineRule="exact"/>
        <w:rPr>
          <w:rFonts w:asciiTheme="minorHAnsi" w:hAnsiTheme="minorHAnsi" w:cs="Arial"/>
          <w:sz w:val="22"/>
          <w:szCs w:val="22"/>
          <w:lang w:eastAsia="en-AU"/>
        </w:rPr>
      </w:pPr>
    </w:p>
    <w:p w:rsidR="00CC6AAA" w:rsidRDefault="00CC6AAA" w:rsidP="0040147F">
      <w:pPr>
        <w:spacing w:before="120" w:after="120" w:line="280" w:lineRule="exact"/>
        <w:rPr>
          <w:rFonts w:asciiTheme="minorHAnsi" w:hAnsiTheme="minorHAnsi" w:cs="Arial"/>
          <w:sz w:val="22"/>
          <w:szCs w:val="22"/>
          <w:lang w:eastAsia="en-AU"/>
        </w:rPr>
      </w:pPr>
    </w:p>
    <w:p w:rsidR="00CC6AAA" w:rsidRPr="00640BDA" w:rsidRDefault="00CC6AAA" w:rsidP="0040147F">
      <w:pPr>
        <w:spacing w:before="120" w:after="120" w:line="280" w:lineRule="exact"/>
        <w:rPr>
          <w:rFonts w:asciiTheme="minorHAnsi" w:hAnsiTheme="minorHAnsi" w:cs="Arial"/>
          <w:sz w:val="22"/>
          <w:szCs w:val="22"/>
        </w:rPr>
      </w:pPr>
    </w:p>
    <w:p w:rsidR="0079561E" w:rsidRPr="00640BDA" w:rsidRDefault="00640BDA" w:rsidP="00640BDA">
      <w:pPr>
        <w:pBdr>
          <w:top w:val="single" w:sz="4" w:space="1" w:color="auto"/>
          <w:left w:val="single" w:sz="4" w:space="7" w:color="auto"/>
          <w:bottom w:val="single" w:sz="4" w:space="1" w:color="auto"/>
          <w:right w:val="single" w:sz="4" w:space="4" w:color="auto"/>
        </w:pBdr>
        <w:shd w:val="clear" w:color="auto" w:fill="FFCE02"/>
        <w:tabs>
          <w:tab w:val="left" w:pos="500"/>
        </w:tabs>
        <w:rPr>
          <w:rFonts w:asciiTheme="minorHAnsi" w:hAnsiTheme="minorHAnsi" w:cs="Arial"/>
          <w:b/>
          <w:sz w:val="32"/>
          <w:szCs w:val="32"/>
        </w:rPr>
      </w:pPr>
      <w:r>
        <w:rPr>
          <w:rFonts w:asciiTheme="minorHAnsi" w:hAnsiTheme="minorHAnsi" w:cs="Arial"/>
          <w:b/>
          <w:sz w:val="32"/>
          <w:szCs w:val="32"/>
        </w:rPr>
        <w:lastRenderedPageBreak/>
        <w:t>Primary a</w:t>
      </w:r>
      <w:r w:rsidR="003A7B04" w:rsidRPr="00640BDA">
        <w:rPr>
          <w:rFonts w:asciiTheme="minorHAnsi" w:hAnsiTheme="minorHAnsi" w:cs="Arial"/>
          <w:b/>
          <w:sz w:val="32"/>
          <w:szCs w:val="32"/>
        </w:rPr>
        <w:t>ccountabilities:</w:t>
      </w:r>
    </w:p>
    <w:p w:rsidR="0079561E" w:rsidRDefault="0079561E" w:rsidP="0079561E">
      <w:pPr>
        <w:ind w:left="360"/>
        <w:rPr>
          <w:rFonts w:ascii="Arial" w:hAnsi="Arial" w:cs="Arial"/>
          <w:b/>
          <w:sz w:val="22"/>
          <w:szCs w:val="22"/>
        </w:rPr>
      </w:pPr>
    </w:p>
    <w:p w:rsidR="0079561E" w:rsidRPr="0079561E" w:rsidRDefault="0079561E" w:rsidP="0079561E">
      <w:pPr>
        <w:numPr>
          <w:ilvl w:val="0"/>
          <w:numId w:val="1"/>
        </w:numPr>
        <w:rPr>
          <w:rFonts w:asciiTheme="minorHAnsi" w:hAnsiTheme="minorHAnsi" w:cs="Arial"/>
          <w:b/>
          <w:sz w:val="22"/>
          <w:szCs w:val="22"/>
        </w:rPr>
      </w:pPr>
      <w:r w:rsidRPr="0079561E">
        <w:rPr>
          <w:rFonts w:asciiTheme="minorHAnsi" w:hAnsiTheme="minorHAnsi" w:cs="Arial"/>
          <w:b/>
          <w:sz w:val="22"/>
          <w:szCs w:val="22"/>
        </w:rPr>
        <w:t>General administrative support</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Provide administrative support to Client Service Manager and Team Leader</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Provide back up support to Reception role when required</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Collate meeting agendas and provide minute taking for meetings</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Gather and enter information in relevant spreadsheets and databases and assist in the continuous improvement of administrative systems</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Draft and distribute business and client correspondence as required</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Coordinate the management of documentation including filing, archiving and destruction of confidential documents</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Secure handling of cash including the maintenance of  petty cash and processing of client fees</w:t>
      </w:r>
    </w:p>
    <w:p w:rsidR="0079561E" w:rsidRPr="0079561E" w:rsidRDefault="0079561E" w:rsidP="0079561E">
      <w:pPr>
        <w:pStyle w:val="ListParagraph"/>
        <w:numPr>
          <w:ilvl w:val="0"/>
          <w:numId w:val="40"/>
        </w:numPr>
        <w:rPr>
          <w:rFonts w:asciiTheme="minorHAnsi" w:hAnsiTheme="minorHAnsi" w:cs="Arial"/>
          <w:sz w:val="22"/>
          <w:szCs w:val="22"/>
        </w:rPr>
      </w:pPr>
      <w:r w:rsidRPr="0079561E">
        <w:rPr>
          <w:rFonts w:asciiTheme="minorHAnsi" w:hAnsiTheme="minorHAnsi" w:cs="Arial"/>
          <w:sz w:val="22"/>
          <w:szCs w:val="22"/>
        </w:rPr>
        <w:t>Provide guidance to staff regarding the correct use of Care Connect administrative forms and procedures</w:t>
      </w:r>
    </w:p>
    <w:p w:rsidR="0079561E" w:rsidRPr="0079561E" w:rsidRDefault="0079561E" w:rsidP="0079561E">
      <w:pPr>
        <w:numPr>
          <w:ilvl w:val="0"/>
          <w:numId w:val="1"/>
        </w:numPr>
        <w:rPr>
          <w:rFonts w:asciiTheme="minorHAnsi" w:hAnsiTheme="minorHAnsi" w:cs="Arial"/>
          <w:b/>
          <w:sz w:val="22"/>
          <w:szCs w:val="22"/>
        </w:rPr>
      </w:pPr>
      <w:r w:rsidRPr="0079561E">
        <w:rPr>
          <w:rFonts w:asciiTheme="minorHAnsi" w:hAnsiTheme="minorHAnsi" w:cs="Arial"/>
          <w:b/>
          <w:sz w:val="22"/>
          <w:szCs w:val="22"/>
        </w:rPr>
        <w:t>Facilities management</w:t>
      </w:r>
    </w:p>
    <w:p w:rsidR="0079561E" w:rsidRPr="0079561E" w:rsidRDefault="0079561E" w:rsidP="0079561E">
      <w:pPr>
        <w:pStyle w:val="ListParagraph"/>
        <w:numPr>
          <w:ilvl w:val="0"/>
          <w:numId w:val="41"/>
        </w:numPr>
        <w:rPr>
          <w:rFonts w:asciiTheme="minorHAnsi" w:hAnsiTheme="minorHAnsi" w:cs="Arial"/>
          <w:sz w:val="22"/>
          <w:szCs w:val="22"/>
        </w:rPr>
      </w:pPr>
      <w:r w:rsidRPr="0079561E">
        <w:rPr>
          <w:rFonts w:asciiTheme="minorHAnsi" w:hAnsiTheme="minorHAnsi" w:cs="Arial"/>
          <w:sz w:val="22"/>
          <w:szCs w:val="22"/>
        </w:rPr>
        <w:t>Monitor, report and organise any site maintenance requirements</w:t>
      </w:r>
    </w:p>
    <w:p w:rsidR="0079561E" w:rsidRPr="0079561E" w:rsidRDefault="0079561E" w:rsidP="0079561E">
      <w:pPr>
        <w:pStyle w:val="ListParagraph"/>
        <w:numPr>
          <w:ilvl w:val="0"/>
          <w:numId w:val="41"/>
        </w:numPr>
        <w:rPr>
          <w:rFonts w:asciiTheme="minorHAnsi" w:hAnsiTheme="minorHAnsi" w:cs="Arial"/>
          <w:sz w:val="22"/>
          <w:szCs w:val="22"/>
        </w:rPr>
      </w:pPr>
      <w:r w:rsidRPr="0079561E">
        <w:rPr>
          <w:rFonts w:asciiTheme="minorHAnsi" w:hAnsiTheme="minorHAnsi" w:cs="Arial"/>
          <w:sz w:val="22"/>
          <w:szCs w:val="22"/>
        </w:rPr>
        <w:t>Coordinate room bookings for meeting requests and prepare rooms for meetings (including video conferencing and laptop set up)</w:t>
      </w:r>
    </w:p>
    <w:p w:rsidR="0079561E" w:rsidRPr="0079561E" w:rsidRDefault="0079561E" w:rsidP="0079561E">
      <w:pPr>
        <w:pStyle w:val="ListParagraph"/>
        <w:numPr>
          <w:ilvl w:val="0"/>
          <w:numId w:val="41"/>
        </w:numPr>
        <w:rPr>
          <w:rFonts w:asciiTheme="minorHAnsi" w:hAnsiTheme="minorHAnsi" w:cs="Arial"/>
          <w:sz w:val="22"/>
          <w:szCs w:val="22"/>
        </w:rPr>
      </w:pPr>
      <w:r w:rsidRPr="0079561E">
        <w:rPr>
          <w:rFonts w:asciiTheme="minorHAnsi" w:hAnsiTheme="minorHAnsi" w:cs="Arial"/>
          <w:sz w:val="22"/>
          <w:szCs w:val="22"/>
        </w:rPr>
        <w:t>Create and maintain staff housekeeping rosters</w:t>
      </w:r>
    </w:p>
    <w:p w:rsidR="0079561E" w:rsidRPr="0079561E" w:rsidRDefault="0079561E" w:rsidP="0079561E">
      <w:pPr>
        <w:pStyle w:val="ListParagraph"/>
        <w:numPr>
          <w:ilvl w:val="0"/>
          <w:numId w:val="41"/>
        </w:numPr>
        <w:rPr>
          <w:rFonts w:asciiTheme="minorHAnsi" w:hAnsiTheme="minorHAnsi" w:cs="Arial"/>
          <w:sz w:val="22"/>
          <w:szCs w:val="22"/>
        </w:rPr>
      </w:pPr>
      <w:r w:rsidRPr="0079561E">
        <w:rPr>
          <w:rFonts w:asciiTheme="minorHAnsi" w:hAnsiTheme="minorHAnsi" w:cs="Arial"/>
          <w:sz w:val="22"/>
          <w:szCs w:val="22"/>
        </w:rPr>
        <w:t>Maintain attractive and organised office presentation</w:t>
      </w:r>
    </w:p>
    <w:p w:rsidR="0079561E" w:rsidRPr="0079561E" w:rsidRDefault="0079561E" w:rsidP="0079561E">
      <w:pPr>
        <w:pStyle w:val="ListParagraph"/>
        <w:numPr>
          <w:ilvl w:val="0"/>
          <w:numId w:val="41"/>
        </w:numPr>
        <w:rPr>
          <w:rFonts w:asciiTheme="minorHAnsi" w:hAnsiTheme="minorHAnsi" w:cs="Arial"/>
          <w:sz w:val="22"/>
          <w:szCs w:val="22"/>
        </w:rPr>
      </w:pPr>
      <w:r w:rsidRPr="0079561E">
        <w:rPr>
          <w:rFonts w:asciiTheme="minorHAnsi" w:hAnsiTheme="minorHAnsi" w:cs="Arial"/>
          <w:sz w:val="22"/>
          <w:szCs w:val="22"/>
        </w:rPr>
        <w:t>Maintenance and record keeping of local assets and coordination of site moves</w:t>
      </w:r>
    </w:p>
    <w:p w:rsidR="0079561E" w:rsidRPr="0079561E" w:rsidRDefault="0079561E" w:rsidP="0079561E">
      <w:pPr>
        <w:pStyle w:val="ListParagraph"/>
        <w:numPr>
          <w:ilvl w:val="0"/>
          <w:numId w:val="41"/>
        </w:numPr>
        <w:rPr>
          <w:rFonts w:asciiTheme="minorHAnsi" w:hAnsiTheme="minorHAnsi" w:cs="Arial"/>
          <w:sz w:val="22"/>
          <w:szCs w:val="22"/>
        </w:rPr>
      </w:pPr>
      <w:r w:rsidRPr="0079561E">
        <w:rPr>
          <w:rFonts w:asciiTheme="minorHAnsi" w:hAnsiTheme="minorHAnsi" w:cs="Arial"/>
          <w:sz w:val="22"/>
          <w:szCs w:val="22"/>
        </w:rPr>
        <w:t>Obtain quotations for company purchases or maintenance work and with approval, organise services</w:t>
      </w:r>
    </w:p>
    <w:p w:rsidR="0079561E" w:rsidRPr="0079561E" w:rsidRDefault="0079561E" w:rsidP="0079561E">
      <w:pPr>
        <w:numPr>
          <w:ilvl w:val="0"/>
          <w:numId w:val="1"/>
        </w:numPr>
        <w:rPr>
          <w:rFonts w:asciiTheme="minorHAnsi" w:hAnsiTheme="minorHAnsi" w:cs="Arial"/>
          <w:b/>
          <w:sz w:val="22"/>
          <w:szCs w:val="22"/>
        </w:rPr>
      </w:pPr>
      <w:r w:rsidRPr="0079561E">
        <w:rPr>
          <w:rFonts w:asciiTheme="minorHAnsi" w:hAnsiTheme="minorHAnsi" w:cs="Arial"/>
          <w:b/>
          <w:sz w:val="22"/>
          <w:szCs w:val="22"/>
        </w:rPr>
        <w:t>Resource management</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Coordination and maintenance of company laptops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Coordination of fleet maintenance including car bookings, services, car washes, log books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Induct temporary staff to company policies and procedures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Induct new staff in the administration functions of the office</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Follow up with temporary staff’s completion of time sheets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Monitor and purchase office and stationery supplies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Monitor and purchase site specific requisites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Maintaining team calendars (leave, location, birthdays) and coordinate office events</w:t>
      </w:r>
    </w:p>
    <w:p w:rsidR="0079561E" w:rsidRPr="0079561E" w:rsidRDefault="0079561E" w:rsidP="0079561E">
      <w:pPr>
        <w:pStyle w:val="ListParagraph"/>
        <w:numPr>
          <w:ilvl w:val="0"/>
          <w:numId w:val="42"/>
        </w:numPr>
        <w:rPr>
          <w:rFonts w:asciiTheme="minorHAnsi" w:hAnsiTheme="minorHAnsi" w:cs="Arial"/>
          <w:sz w:val="22"/>
          <w:szCs w:val="22"/>
        </w:rPr>
      </w:pPr>
      <w:r w:rsidRPr="0079561E">
        <w:rPr>
          <w:rFonts w:asciiTheme="minorHAnsi" w:hAnsiTheme="minorHAnsi" w:cs="Arial"/>
          <w:sz w:val="22"/>
          <w:szCs w:val="22"/>
        </w:rPr>
        <w:t>Provide IT troubleshooting and support and liaise with IT service providers as needed</w:t>
      </w:r>
    </w:p>
    <w:p w:rsidR="0079561E" w:rsidRPr="0079561E" w:rsidRDefault="0079561E" w:rsidP="0079561E">
      <w:pPr>
        <w:numPr>
          <w:ilvl w:val="0"/>
          <w:numId w:val="1"/>
        </w:numPr>
        <w:rPr>
          <w:rFonts w:asciiTheme="minorHAnsi" w:hAnsiTheme="minorHAnsi" w:cs="Arial"/>
          <w:b/>
          <w:sz w:val="22"/>
          <w:szCs w:val="22"/>
        </w:rPr>
      </w:pPr>
      <w:r w:rsidRPr="0079561E">
        <w:rPr>
          <w:rFonts w:asciiTheme="minorHAnsi" w:hAnsiTheme="minorHAnsi" w:cs="Arial"/>
          <w:b/>
          <w:sz w:val="22"/>
          <w:szCs w:val="22"/>
        </w:rPr>
        <w:t>Quality and compliance</w:t>
      </w:r>
    </w:p>
    <w:p w:rsidR="0079561E" w:rsidRPr="0079561E" w:rsidRDefault="0079561E" w:rsidP="0079561E">
      <w:pPr>
        <w:pStyle w:val="ListParagraph"/>
        <w:numPr>
          <w:ilvl w:val="0"/>
          <w:numId w:val="43"/>
        </w:numPr>
        <w:rPr>
          <w:rFonts w:asciiTheme="minorHAnsi" w:hAnsiTheme="minorHAnsi" w:cs="Arial"/>
          <w:sz w:val="22"/>
          <w:szCs w:val="22"/>
        </w:rPr>
      </w:pPr>
      <w:r w:rsidRPr="0079561E">
        <w:rPr>
          <w:rFonts w:asciiTheme="minorHAnsi" w:hAnsiTheme="minorHAnsi" w:cs="Arial"/>
          <w:sz w:val="22"/>
          <w:szCs w:val="22"/>
        </w:rPr>
        <w:t>Adherence to all relevant legislation, program guidelines and accreditation standards</w:t>
      </w:r>
    </w:p>
    <w:p w:rsidR="0079561E" w:rsidRPr="0079561E" w:rsidRDefault="0079561E" w:rsidP="0079561E">
      <w:pPr>
        <w:pStyle w:val="ListParagraph"/>
        <w:numPr>
          <w:ilvl w:val="0"/>
          <w:numId w:val="43"/>
        </w:numPr>
        <w:rPr>
          <w:rFonts w:asciiTheme="minorHAnsi" w:hAnsiTheme="minorHAnsi" w:cs="Arial"/>
          <w:sz w:val="22"/>
          <w:szCs w:val="22"/>
        </w:rPr>
      </w:pPr>
      <w:r w:rsidRPr="0079561E">
        <w:rPr>
          <w:rFonts w:asciiTheme="minorHAnsi" w:hAnsiTheme="minorHAnsi" w:cs="Arial"/>
          <w:sz w:val="22"/>
          <w:szCs w:val="22"/>
          <w:lang w:val="en-AU" w:eastAsia="en-AU"/>
        </w:rPr>
        <w:t>Ensure all required data is gathered and stored in relevant databases and files</w:t>
      </w:r>
    </w:p>
    <w:p w:rsidR="0079561E" w:rsidRPr="0079561E" w:rsidRDefault="0079561E" w:rsidP="0079561E">
      <w:pPr>
        <w:pStyle w:val="ListParagraph"/>
        <w:numPr>
          <w:ilvl w:val="0"/>
          <w:numId w:val="44"/>
        </w:numPr>
        <w:rPr>
          <w:rFonts w:asciiTheme="minorHAnsi" w:hAnsiTheme="minorHAnsi" w:cs="Arial"/>
          <w:sz w:val="22"/>
          <w:szCs w:val="22"/>
        </w:rPr>
      </w:pPr>
      <w:r w:rsidRPr="0079561E">
        <w:rPr>
          <w:rFonts w:asciiTheme="minorHAnsi" w:hAnsiTheme="minorHAnsi" w:cs="Arial"/>
          <w:sz w:val="22"/>
          <w:szCs w:val="22"/>
          <w:lang w:val="en-AU" w:eastAsia="en-AU"/>
        </w:rPr>
        <w:t>Follow Care Connect policies, processes and procedures</w:t>
      </w:r>
    </w:p>
    <w:p w:rsidR="0079561E" w:rsidRPr="0079561E" w:rsidRDefault="0079561E" w:rsidP="0079561E">
      <w:pPr>
        <w:pStyle w:val="ListParagraph"/>
        <w:numPr>
          <w:ilvl w:val="0"/>
          <w:numId w:val="44"/>
        </w:numPr>
        <w:rPr>
          <w:rFonts w:asciiTheme="minorHAnsi" w:hAnsiTheme="minorHAnsi" w:cs="Arial"/>
          <w:sz w:val="22"/>
          <w:szCs w:val="22"/>
        </w:rPr>
      </w:pPr>
      <w:r w:rsidRPr="0079561E">
        <w:rPr>
          <w:rFonts w:asciiTheme="minorHAnsi" w:hAnsiTheme="minorHAnsi" w:cs="Arial"/>
          <w:sz w:val="22"/>
          <w:szCs w:val="22"/>
        </w:rPr>
        <w:t>Comply with and strive to continually improve Care Connect’s My Life, My Choice, My Way™ approach to practice</w:t>
      </w:r>
    </w:p>
    <w:p w:rsidR="00CA4C0F" w:rsidRPr="0079561E" w:rsidRDefault="0079561E" w:rsidP="0079561E">
      <w:pPr>
        <w:pStyle w:val="ListParagraph"/>
        <w:numPr>
          <w:ilvl w:val="0"/>
          <w:numId w:val="43"/>
        </w:numPr>
        <w:rPr>
          <w:rFonts w:asciiTheme="minorHAnsi" w:hAnsiTheme="minorHAnsi" w:cs="Arial"/>
          <w:sz w:val="22"/>
          <w:szCs w:val="22"/>
        </w:rPr>
      </w:pPr>
      <w:r w:rsidRPr="0079561E">
        <w:rPr>
          <w:rFonts w:asciiTheme="minorHAnsi" w:hAnsiTheme="minorHAnsi" w:cs="Arial"/>
          <w:sz w:val="22"/>
          <w:szCs w:val="22"/>
          <w:lang w:val="en-AU" w:eastAsia="en-AU"/>
        </w:rPr>
        <w:t>Attend and participate in Practice Support Meetings, team meetings and site meetings (where held)</w:t>
      </w:r>
    </w:p>
    <w:p w:rsidR="003A1AEE" w:rsidRPr="00CA4C0F" w:rsidRDefault="003A1AEE" w:rsidP="003A1AEE">
      <w:pPr>
        <w:pStyle w:val="Style2"/>
        <w:numPr>
          <w:ilvl w:val="0"/>
          <w:numId w:val="1"/>
        </w:numPr>
        <w:rPr>
          <w:rFonts w:asciiTheme="minorHAnsi" w:hAnsiTheme="minorHAnsi"/>
          <w:b/>
        </w:rPr>
      </w:pPr>
      <w:r w:rsidRPr="00CA4C0F">
        <w:rPr>
          <w:rFonts w:asciiTheme="minorHAnsi" w:hAnsiTheme="minorHAnsi"/>
          <w:b/>
        </w:rPr>
        <w:t>Safety</w:t>
      </w:r>
    </w:p>
    <w:p w:rsidR="003A1AEE" w:rsidRPr="00CA4C0F" w:rsidRDefault="003A1AEE" w:rsidP="003A1AEE">
      <w:pPr>
        <w:pStyle w:val="Style2"/>
        <w:rPr>
          <w:rFonts w:asciiTheme="minorHAnsi" w:hAnsiTheme="minorHAnsi"/>
        </w:rPr>
      </w:pPr>
      <w:r w:rsidRPr="00CA4C0F">
        <w:rPr>
          <w:rFonts w:asciiTheme="minorHAnsi" w:hAnsiTheme="minorHAnsi"/>
        </w:rPr>
        <w:t>Ensure the health and safety of team members with particular emphasis on a mobile workforce requirements</w:t>
      </w:r>
    </w:p>
    <w:p w:rsidR="0079561E" w:rsidRDefault="003A1AEE" w:rsidP="003A1AEE">
      <w:pPr>
        <w:spacing w:before="120" w:after="120" w:line="280" w:lineRule="exact"/>
        <w:rPr>
          <w:rFonts w:asciiTheme="minorHAnsi" w:hAnsiTheme="minorHAnsi" w:cs="Arial"/>
          <w:sz w:val="22"/>
          <w:szCs w:val="22"/>
        </w:rPr>
      </w:pPr>
      <w:r w:rsidRPr="00CA4C0F">
        <w:rPr>
          <w:rFonts w:asciiTheme="minorHAnsi" w:hAnsiTheme="minorHAnsi"/>
          <w:sz w:val="22"/>
          <w:szCs w:val="22"/>
        </w:rPr>
        <w:t xml:space="preserve">Everyone at Care Connect has a responsibility to ensure that the working environment is one free from hazard or the risk of personal injury to staff, clients, customers or other stakeholders.  All staff are required to take reasonable care for their own health and safety and that of other personnel who may be affected by their conduct.  </w:t>
      </w:r>
      <w:r w:rsidRPr="00CA4C0F">
        <w:rPr>
          <w:rFonts w:asciiTheme="minorHAnsi" w:hAnsiTheme="minorHAnsi" w:cs="Arial"/>
          <w:sz w:val="22"/>
          <w:szCs w:val="22"/>
        </w:rPr>
        <w:t xml:space="preserve">All staff have a responsibility to comply with reasonable instructions, policies and procedures developed by Care Connect relating to health and safety at the workplace.   </w:t>
      </w:r>
    </w:p>
    <w:p w:rsidR="0079561E" w:rsidRDefault="0079561E" w:rsidP="003A1AEE">
      <w:pPr>
        <w:spacing w:before="120" w:after="120" w:line="280" w:lineRule="exact"/>
        <w:rPr>
          <w:rFonts w:asciiTheme="minorHAnsi" w:hAnsiTheme="minorHAnsi" w:cs="Arial"/>
          <w:sz w:val="22"/>
          <w:szCs w:val="22"/>
        </w:rPr>
      </w:pPr>
    </w:p>
    <w:p w:rsidR="0079561E" w:rsidRDefault="0079561E" w:rsidP="003A1AEE">
      <w:pPr>
        <w:spacing w:before="120" w:after="120" w:line="280" w:lineRule="exact"/>
        <w:rPr>
          <w:rFonts w:asciiTheme="minorHAnsi" w:hAnsiTheme="minorHAnsi" w:cs="Arial"/>
          <w:sz w:val="22"/>
          <w:szCs w:val="22"/>
        </w:rPr>
      </w:pPr>
    </w:p>
    <w:tbl>
      <w:tblPr>
        <w:tblStyle w:val="TableGrid1"/>
        <w:tblW w:w="0" w:type="auto"/>
        <w:tblLook w:val="04A0" w:firstRow="1" w:lastRow="0" w:firstColumn="1" w:lastColumn="0" w:noHBand="0" w:noVBand="1"/>
      </w:tblPr>
      <w:tblGrid>
        <w:gridCol w:w="3080"/>
        <w:gridCol w:w="3407"/>
        <w:gridCol w:w="3402"/>
      </w:tblGrid>
      <w:tr w:rsidR="0079561E" w:rsidRPr="00DB7900" w:rsidTr="0079561E">
        <w:tc>
          <w:tcPr>
            <w:tcW w:w="3080" w:type="dxa"/>
            <w:tcBorders>
              <w:bottom w:val="single" w:sz="4" w:space="0" w:color="auto"/>
            </w:tcBorders>
            <w:shd w:val="clear" w:color="auto" w:fill="FFD009"/>
          </w:tcPr>
          <w:p w:rsidR="0079561E" w:rsidRPr="00DB7900" w:rsidRDefault="0079561E" w:rsidP="001C7764">
            <w:pPr>
              <w:jc w:val="center"/>
              <w:rPr>
                <w:rFonts w:ascii="Arial" w:hAnsi="Arial" w:cs="Arial"/>
                <w:b/>
                <w:sz w:val="32"/>
                <w:szCs w:val="32"/>
                <w:lang w:val="en-AU" w:eastAsia="en-AU"/>
              </w:rPr>
            </w:pPr>
            <w:r>
              <w:rPr>
                <w:rFonts w:ascii="Arial" w:hAnsi="Arial" w:cs="Arial"/>
                <w:b/>
                <w:sz w:val="32"/>
                <w:szCs w:val="32"/>
                <w:lang w:val="en-AU" w:eastAsia="en-AU"/>
              </w:rPr>
              <w:lastRenderedPageBreak/>
              <w:t>Key Result Areas</w:t>
            </w:r>
          </w:p>
        </w:tc>
        <w:tc>
          <w:tcPr>
            <w:tcW w:w="3407" w:type="dxa"/>
            <w:shd w:val="clear" w:color="auto" w:fill="FFD009"/>
          </w:tcPr>
          <w:p w:rsidR="0079561E" w:rsidRPr="00DB7900" w:rsidRDefault="0079561E" w:rsidP="001C7764">
            <w:pPr>
              <w:jc w:val="center"/>
              <w:rPr>
                <w:rFonts w:ascii="Arial" w:hAnsi="Arial" w:cs="Arial"/>
                <w:b/>
                <w:sz w:val="32"/>
                <w:szCs w:val="32"/>
                <w:lang w:val="en-AU" w:eastAsia="en-AU"/>
              </w:rPr>
            </w:pPr>
            <w:r w:rsidRPr="00DB7900">
              <w:rPr>
                <w:rFonts w:ascii="Arial" w:hAnsi="Arial" w:cs="Arial"/>
                <w:b/>
                <w:sz w:val="32"/>
                <w:szCs w:val="32"/>
                <w:lang w:val="en-AU" w:eastAsia="en-AU"/>
              </w:rPr>
              <w:t>Key Performance Indicators</w:t>
            </w:r>
          </w:p>
        </w:tc>
        <w:tc>
          <w:tcPr>
            <w:tcW w:w="3402" w:type="dxa"/>
            <w:shd w:val="clear" w:color="auto" w:fill="FFD009"/>
          </w:tcPr>
          <w:p w:rsidR="0079561E" w:rsidRPr="00DB7900" w:rsidRDefault="0079561E" w:rsidP="001C7764">
            <w:pPr>
              <w:jc w:val="center"/>
              <w:rPr>
                <w:rFonts w:ascii="Arial" w:hAnsi="Arial" w:cs="Arial"/>
                <w:b/>
                <w:sz w:val="32"/>
                <w:szCs w:val="32"/>
                <w:lang w:val="en-AU" w:eastAsia="en-AU"/>
              </w:rPr>
            </w:pPr>
            <w:r w:rsidRPr="00DB7900">
              <w:rPr>
                <w:rFonts w:ascii="Arial" w:hAnsi="Arial" w:cs="Arial"/>
                <w:b/>
                <w:sz w:val="32"/>
                <w:szCs w:val="32"/>
                <w:lang w:val="en-AU" w:eastAsia="en-AU"/>
              </w:rPr>
              <w:t>Measure</w:t>
            </w:r>
          </w:p>
        </w:tc>
      </w:tr>
      <w:tr w:rsidR="0079561E" w:rsidRPr="00796FC5" w:rsidTr="0079561E">
        <w:tc>
          <w:tcPr>
            <w:tcW w:w="3080" w:type="dxa"/>
            <w:vMerge w:val="restart"/>
            <w:shd w:val="clear" w:color="auto" w:fill="FFD009"/>
            <w:vAlign w:val="center"/>
          </w:tcPr>
          <w:p w:rsidR="0079561E" w:rsidRDefault="0079561E" w:rsidP="0079561E">
            <w:pPr>
              <w:pStyle w:val="ListParagraph"/>
              <w:numPr>
                <w:ilvl w:val="0"/>
                <w:numId w:val="47"/>
              </w:numPr>
              <w:rPr>
                <w:rFonts w:ascii="Arial" w:hAnsi="Arial" w:cs="Arial"/>
                <w:b/>
                <w:sz w:val="24"/>
                <w:szCs w:val="24"/>
                <w:lang w:val="en-AU" w:eastAsia="en-AU"/>
              </w:rPr>
            </w:pPr>
            <w:r>
              <w:rPr>
                <w:rFonts w:ascii="Arial" w:hAnsi="Arial" w:cs="Arial"/>
                <w:b/>
                <w:sz w:val="24"/>
                <w:szCs w:val="24"/>
                <w:lang w:val="en-AU" w:eastAsia="en-AU"/>
              </w:rPr>
              <w:t>General administrative support</w:t>
            </w:r>
          </w:p>
          <w:p w:rsidR="0079561E" w:rsidRPr="00796FC5" w:rsidRDefault="0079561E" w:rsidP="001C7764">
            <w:pPr>
              <w:rPr>
                <w:lang w:val="en-AU" w:eastAsia="en-AU"/>
              </w:rPr>
            </w:pPr>
          </w:p>
          <w:p w:rsidR="0079561E" w:rsidRPr="00796FC5" w:rsidRDefault="0079561E" w:rsidP="001C7764">
            <w:pPr>
              <w:rPr>
                <w:lang w:val="en-AU" w:eastAsia="en-AU"/>
              </w:rPr>
            </w:pPr>
          </w:p>
          <w:p w:rsidR="0079561E" w:rsidRPr="00796FC5" w:rsidRDefault="0079561E" w:rsidP="001C7764">
            <w:pPr>
              <w:rPr>
                <w:lang w:val="en-AU" w:eastAsia="en-AU"/>
              </w:rPr>
            </w:pPr>
          </w:p>
          <w:p w:rsidR="0079561E" w:rsidRDefault="0079561E" w:rsidP="001C7764">
            <w:pPr>
              <w:rPr>
                <w:lang w:val="en-AU" w:eastAsia="en-AU"/>
              </w:rPr>
            </w:pPr>
          </w:p>
          <w:p w:rsidR="0079561E" w:rsidRDefault="0079561E" w:rsidP="001C7764">
            <w:pPr>
              <w:rPr>
                <w:lang w:val="en-AU" w:eastAsia="en-AU"/>
              </w:rPr>
            </w:pPr>
          </w:p>
          <w:p w:rsidR="0079561E" w:rsidRDefault="0079561E" w:rsidP="001C7764">
            <w:pPr>
              <w:rPr>
                <w:lang w:val="en-AU" w:eastAsia="en-AU"/>
              </w:rPr>
            </w:pPr>
          </w:p>
          <w:p w:rsidR="0079561E" w:rsidRDefault="0079561E" w:rsidP="001C7764">
            <w:pPr>
              <w:rPr>
                <w:lang w:val="en-AU" w:eastAsia="en-AU"/>
              </w:rPr>
            </w:pPr>
          </w:p>
          <w:p w:rsidR="0079561E" w:rsidRPr="00796FC5" w:rsidRDefault="0079561E" w:rsidP="001C7764">
            <w:pPr>
              <w:rPr>
                <w:lang w:val="en-AU" w:eastAsia="en-AU"/>
              </w:rPr>
            </w:pPr>
          </w:p>
        </w:tc>
        <w:tc>
          <w:tcPr>
            <w:tcW w:w="3407" w:type="dxa"/>
          </w:tcPr>
          <w:p w:rsidR="0079561E" w:rsidRPr="00796FC5" w:rsidRDefault="0079561E" w:rsidP="001C7764">
            <w:pPr>
              <w:rPr>
                <w:rFonts w:ascii="Arial" w:hAnsi="Arial" w:cs="Arial"/>
                <w:lang w:val="en-AU" w:eastAsia="en-AU"/>
              </w:rPr>
            </w:pPr>
            <w:r w:rsidRPr="00796FC5">
              <w:rPr>
                <w:rFonts w:ascii="Arial" w:hAnsi="Arial" w:cs="Arial"/>
                <w:lang w:val="en-AU" w:eastAsia="en-AU"/>
              </w:rPr>
              <w:t>Provide administrative support to Client Service Manager and Team Leader</w:t>
            </w:r>
          </w:p>
        </w:tc>
        <w:tc>
          <w:tcPr>
            <w:tcW w:w="3402" w:type="dxa"/>
          </w:tcPr>
          <w:p w:rsidR="0079561E" w:rsidRDefault="0079561E" w:rsidP="001C7764">
            <w:pPr>
              <w:rPr>
                <w:rFonts w:ascii="Arial" w:hAnsi="Arial" w:cs="Arial"/>
                <w:lang w:val="en-AU" w:eastAsia="en-AU"/>
              </w:rPr>
            </w:pPr>
          </w:p>
          <w:p w:rsidR="0079561E" w:rsidRDefault="0079561E" w:rsidP="001C7764">
            <w:pPr>
              <w:rPr>
                <w:rFonts w:ascii="Arial" w:hAnsi="Arial" w:cs="Arial"/>
                <w:lang w:val="en-AU" w:eastAsia="en-AU"/>
              </w:rPr>
            </w:pPr>
            <w:r>
              <w:rPr>
                <w:rFonts w:ascii="Arial" w:hAnsi="Arial" w:cs="Arial"/>
                <w:lang w:val="en-AU" w:eastAsia="en-AU"/>
              </w:rPr>
              <w:t>Requests met within requested time frames.</w:t>
            </w:r>
          </w:p>
          <w:p w:rsidR="0079561E" w:rsidRPr="00796FC5" w:rsidRDefault="0079561E" w:rsidP="001C7764">
            <w:pPr>
              <w:rPr>
                <w:rFonts w:ascii="Arial" w:hAnsi="Arial" w:cs="Arial"/>
                <w:lang w:val="en-AU" w:eastAsia="en-AU"/>
              </w:rPr>
            </w:pPr>
          </w:p>
        </w:tc>
      </w:tr>
      <w:tr w:rsidR="0079561E" w:rsidRPr="00796FC5" w:rsidTr="0079561E">
        <w:tc>
          <w:tcPr>
            <w:tcW w:w="3080" w:type="dxa"/>
            <w:vMerge/>
            <w:shd w:val="clear" w:color="auto" w:fill="FFD009"/>
            <w:vAlign w:val="center"/>
          </w:tcPr>
          <w:p w:rsidR="0079561E" w:rsidRPr="008E2563" w:rsidRDefault="0079561E" w:rsidP="001C7764">
            <w:pPr>
              <w:jc w:val="center"/>
              <w:rPr>
                <w:sz w:val="24"/>
                <w:szCs w:val="24"/>
                <w:lang w:val="en-AU" w:eastAsia="en-AU"/>
              </w:rPr>
            </w:pPr>
          </w:p>
        </w:tc>
        <w:tc>
          <w:tcPr>
            <w:tcW w:w="3407" w:type="dxa"/>
          </w:tcPr>
          <w:p w:rsidR="0079561E" w:rsidRPr="00796FC5" w:rsidRDefault="0079561E" w:rsidP="001C7764">
            <w:pPr>
              <w:rPr>
                <w:rFonts w:ascii="Arial" w:hAnsi="Arial" w:cs="Arial"/>
                <w:lang w:val="en-AU" w:eastAsia="en-AU"/>
              </w:rPr>
            </w:pPr>
            <w:r>
              <w:rPr>
                <w:rFonts w:ascii="Arial" w:hAnsi="Arial" w:cs="Arial"/>
              </w:rPr>
              <w:t>Gather and enter information in relevant spreadsheets and databases and assist in the continuous improvement of administrative systems</w:t>
            </w:r>
          </w:p>
        </w:tc>
        <w:tc>
          <w:tcPr>
            <w:tcW w:w="3402" w:type="dxa"/>
          </w:tcPr>
          <w:p w:rsidR="0079561E" w:rsidRDefault="0079561E" w:rsidP="001C7764">
            <w:pPr>
              <w:rPr>
                <w:rFonts w:ascii="Arial" w:hAnsi="Arial" w:cs="Arial"/>
                <w:lang w:val="en-AU" w:eastAsia="en-AU"/>
              </w:rPr>
            </w:pPr>
          </w:p>
          <w:p w:rsidR="0079561E" w:rsidRPr="00796FC5" w:rsidRDefault="0079561E" w:rsidP="001C7764">
            <w:pPr>
              <w:rPr>
                <w:rFonts w:ascii="Arial" w:hAnsi="Arial" w:cs="Arial"/>
                <w:lang w:val="en-AU" w:eastAsia="en-AU"/>
              </w:rPr>
            </w:pPr>
            <w:r>
              <w:rPr>
                <w:rFonts w:ascii="Arial" w:hAnsi="Arial" w:cs="Arial"/>
                <w:lang w:val="en-AU" w:eastAsia="en-AU"/>
              </w:rPr>
              <w:t>Databases and other systems maintained and current at all times</w:t>
            </w:r>
          </w:p>
        </w:tc>
      </w:tr>
      <w:tr w:rsidR="0079561E" w:rsidRPr="00796FC5" w:rsidTr="0079561E">
        <w:tc>
          <w:tcPr>
            <w:tcW w:w="3080" w:type="dxa"/>
            <w:vMerge/>
            <w:shd w:val="clear" w:color="auto" w:fill="FFD009"/>
            <w:vAlign w:val="center"/>
          </w:tcPr>
          <w:p w:rsidR="0079561E" w:rsidRPr="008E2563" w:rsidRDefault="0079561E" w:rsidP="001C7764">
            <w:pPr>
              <w:jc w:val="center"/>
              <w:rPr>
                <w:sz w:val="24"/>
                <w:szCs w:val="24"/>
                <w:lang w:val="en-AU" w:eastAsia="en-AU"/>
              </w:rPr>
            </w:pPr>
          </w:p>
        </w:tc>
        <w:tc>
          <w:tcPr>
            <w:tcW w:w="3407" w:type="dxa"/>
          </w:tcPr>
          <w:p w:rsidR="0079561E" w:rsidRPr="00796FC5" w:rsidRDefault="0079561E" w:rsidP="001C7764">
            <w:pPr>
              <w:rPr>
                <w:rFonts w:ascii="Arial" w:hAnsi="Arial" w:cs="Arial"/>
              </w:rPr>
            </w:pPr>
            <w:r w:rsidRPr="00796FC5">
              <w:rPr>
                <w:rFonts w:ascii="Arial" w:hAnsi="Arial" w:cs="Arial"/>
              </w:rPr>
              <w:t>Coordinate the management of documentation including filing, archiving and destruction of confidential documents</w:t>
            </w:r>
          </w:p>
          <w:p w:rsidR="0079561E" w:rsidRPr="00796FC5" w:rsidRDefault="0079561E" w:rsidP="001C7764">
            <w:pPr>
              <w:rPr>
                <w:rFonts w:ascii="Arial" w:hAnsi="Arial" w:cs="Arial"/>
                <w:lang w:val="en-AU" w:eastAsia="en-AU"/>
              </w:rPr>
            </w:pPr>
          </w:p>
        </w:tc>
        <w:tc>
          <w:tcPr>
            <w:tcW w:w="3402" w:type="dxa"/>
          </w:tcPr>
          <w:p w:rsidR="0079561E" w:rsidRDefault="0079561E" w:rsidP="001C7764">
            <w:pPr>
              <w:rPr>
                <w:rFonts w:ascii="Arial" w:hAnsi="Arial" w:cs="Arial"/>
                <w:lang w:val="en-AU" w:eastAsia="en-AU"/>
              </w:rPr>
            </w:pPr>
          </w:p>
          <w:p w:rsidR="0079561E" w:rsidRDefault="0079561E" w:rsidP="001C7764">
            <w:pPr>
              <w:rPr>
                <w:rFonts w:ascii="Arial" w:hAnsi="Arial" w:cs="Arial"/>
                <w:lang w:val="en-AU" w:eastAsia="en-AU"/>
              </w:rPr>
            </w:pPr>
            <w:r>
              <w:rPr>
                <w:rFonts w:ascii="Arial" w:hAnsi="Arial" w:cs="Arial"/>
                <w:lang w:val="en-AU" w:eastAsia="en-AU"/>
              </w:rPr>
              <w:t>Filing up to date – no back log.</w:t>
            </w:r>
          </w:p>
          <w:p w:rsidR="0079561E" w:rsidRDefault="0079561E" w:rsidP="001C7764">
            <w:pPr>
              <w:rPr>
                <w:rFonts w:ascii="Arial" w:hAnsi="Arial" w:cs="Arial"/>
                <w:lang w:val="en-AU" w:eastAsia="en-AU"/>
              </w:rPr>
            </w:pPr>
            <w:r>
              <w:rPr>
                <w:rFonts w:ascii="Arial" w:hAnsi="Arial" w:cs="Arial"/>
                <w:lang w:val="en-AU" w:eastAsia="en-AU"/>
              </w:rPr>
              <w:t>No breaches of confidentiality relating to documents.</w:t>
            </w:r>
          </w:p>
          <w:p w:rsidR="0079561E" w:rsidRPr="00796FC5" w:rsidRDefault="0079561E" w:rsidP="001C7764">
            <w:pPr>
              <w:rPr>
                <w:rFonts w:ascii="Arial" w:hAnsi="Arial" w:cs="Arial"/>
                <w:lang w:val="en-AU" w:eastAsia="en-AU"/>
              </w:rPr>
            </w:pPr>
            <w:r>
              <w:rPr>
                <w:rFonts w:ascii="Arial" w:hAnsi="Arial" w:cs="Arial"/>
                <w:lang w:val="en-AU" w:eastAsia="en-AU"/>
              </w:rPr>
              <w:t>Security procedures (lock up etc) maintained at all times.</w:t>
            </w:r>
          </w:p>
        </w:tc>
      </w:tr>
      <w:tr w:rsidR="0079561E" w:rsidRPr="00796FC5" w:rsidTr="0079561E">
        <w:trPr>
          <w:trHeight w:val="188"/>
        </w:trPr>
        <w:tc>
          <w:tcPr>
            <w:tcW w:w="3080" w:type="dxa"/>
            <w:vMerge w:val="restart"/>
            <w:shd w:val="clear" w:color="auto" w:fill="FFD009"/>
            <w:vAlign w:val="center"/>
          </w:tcPr>
          <w:p w:rsidR="0079561E" w:rsidRPr="00493DAA" w:rsidRDefault="0079561E" w:rsidP="0079561E">
            <w:pPr>
              <w:pStyle w:val="ListParagraph"/>
              <w:numPr>
                <w:ilvl w:val="0"/>
                <w:numId w:val="47"/>
              </w:numPr>
              <w:rPr>
                <w:rFonts w:ascii="Arial" w:hAnsi="Arial" w:cs="Arial"/>
                <w:b/>
                <w:sz w:val="24"/>
                <w:szCs w:val="24"/>
                <w:lang w:val="en-AU" w:eastAsia="en-AU"/>
              </w:rPr>
            </w:pPr>
            <w:r>
              <w:rPr>
                <w:rFonts w:ascii="Arial" w:hAnsi="Arial" w:cs="Arial"/>
                <w:b/>
                <w:sz w:val="24"/>
                <w:szCs w:val="24"/>
                <w:lang w:val="en-AU" w:eastAsia="en-AU"/>
              </w:rPr>
              <w:t>Facility management</w:t>
            </w:r>
          </w:p>
        </w:tc>
        <w:tc>
          <w:tcPr>
            <w:tcW w:w="3407" w:type="dxa"/>
          </w:tcPr>
          <w:p w:rsidR="0079561E" w:rsidRPr="00796FC5" w:rsidRDefault="0079561E" w:rsidP="001C7764">
            <w:pPr>
              <w:rPr>
                <w:rFonts w:ascii="Arial" w:hAnsi="Arial" w:cs="Arial"/>
                <w:lang w:val="en-AU" w:eastAsia="en-AU"/>
              </w:rPr>
            </w:pPr>
            <w:r w:rsidRPr="00AE2F57">
              <w:rPr>
                <w:rFonts w:ascii="Arial" w:hAnsi="Arial" w:cs="Arial"/>
                <w:lang w:val="en-AU" w:eastAsia="en-AU"/>
              </w:rPr>
              <w:t>Monitor, report and organise any site maintenance requirements</w:t>
            </w:r>
          </w:p>
        </w:tc>
        <w:tc>
          <w:tcPr>
            <w:tcW w:w="3402" w:type="dxa"/>
          </w:tcPr>
          <w:p w:rsidR="0079561E" w:rsidRDefault="0079561E" w:rsidP="001C7764">
            <w:pPr>
              <w:rPr>
                <w:rFonts w:ascii="Arial" w:hAnsi="Arial" w:cs="Arial"/>
                <w:lang w:val="en-AU" w:eastAsia="en-AU"/>
              </w:rPr>
            </w:pPr>
          </w:p>
          <w:p w:rsidR="0079561E" w:rsidRPr="00796FC5" w:rsidRDefault="0079561E" w:rsidP="001C7764">
            <w:pPr>
              <w:rPr>
                <w:rFonts w:ascii="Arial" w:hAnsi="Arial" w:cs="Arial"/>
                <w:lang w:val="en-AU" w:eastAsia="en-AU"/>
              </w:rPr>
            </w:pPr>
            <w:r>
              <w:rPr>
                <w:rFonts w:ascii="Arial" w:hAnsi="Arial" w:cs="Arial"/>
                <w:lang w:val="en-AU" w:eastAsia="en-AU"/>
              </w:rPr>
              <w:t>Service log maintained</w:t>
            </w:r>
          </w:p>
        </w:tc>
      </w:tr>
      <w:tr w:rsidR="0079561E" w:rsidRPr="00796FC5" w:rsidTr="0079561E">
        <w:trPr>
          <w:trHeight w:val="135"/>
        </w:trPr>
        <w:tc>
          <w:tcPr>
            <w:tcW w:w="3080" w:type="dxa"/>
            <w:vMerge/>
            <w:shd w:val="clear" w:color="auto" w:fill="FFD009"/>
            <w:vAlign w:val="center"/>
          </w:tcPr>
          <w:p w:rsidR="0079561E" w:rsidRPr="008E2563" w:rsidRDefault="0079561E" w:rsidP="001C7764">
            <w:pPr>
              <w:rPr>
                <w:rFonts w:ascii="Arial" w:hAnsi="Arial" w:cs="Arial"/>
                <w:b/>
                <w:sz w:val="24"/>
                <w:szCs w:val="24"/>
                <w:lang w:val="en-AU" w:eastAsia="en-AU"/>
              </w:rPr>
            </w:pPr>
          </w:p>
        </w:tc>
        <w:tc>
          <w:tcPr>
            <w:tcW w:w="3407" w:type="dxa"/>
          </w:tcPr>
          <w:p w:rsidR="0079561E" w:rsidRPr="00AE2F57" w:rsidRDefault="0079561E" w:rsidP="001C7764">
            <w:pPr>
              <w:rPr>
                <w:rFonts w:ascii="Arial" w:hAnsi="Arial" w:cs="Arial"/>
              </w:rPr>
            </w:pPr>
            <w:r w:rsidRPr="00AE2F57">
              <w:rPr>
                <w:rFonts w:ascii="Arial" w:hAnsi="Arial" w:cs="Arial"/>
              </w:rPr>
              <w:t>Maintenance and record keeping of local assets and coordination of site moves</w:t>
            </w:r>
          </w:p>
          <w:p w:rsidR="0079561E" w:rsidRPr="00796FC5" w:rsidRDefault="0079561E" w:rsidP="001C7764">
            <w:pPr>
              <w:rPr>
                <w:rFonts w:ascii="Arial" w:hAnsi="Arial" w:cs="Arial"/>
                <w:lang w:val="en-AU" w:eastAsia="en-AU"/>
              </w:rPr>
            </w:pPr>
          </w:p>
        </w:tc>
        <w:tc>
          <w:tcPr>
            <w:tcW w:w="3402" w:type="dxa"/>
          </w:tcPr>
          <w:p w:rsidR="0079561E" w:rsidRDefault="0079561E" w:rsidP="001C7764">
            <w:pPr>
              <w:rPr>
                <w:rFonts w:ascii="Arial" w:hAnsi="Arial" w:cs="Arial"/>
                <w:lang w:val="en-AU" w:eastAsia="en-AU"/>
              </w:rPr>
            </w:pPr>
            <w:r>
              <w:rPr>
                <w:rFonts w:ascii="Arial" w:hAnsi="Arial" w:cs="Arial"/>
                <w:lang w:val="en-AU" w:eastAsia="en-AU"/>
              </w:rPr>
              <w:t>Asset register maintained at all times and supplied to asset team complete  as required.</w:t>
            </w:r>
          </w:p>
          <w:p w:rsidR="0079561E" w:rsidRPr="00796FC5" w:rsidRDefault="0079561E" w:rsidP="001C7764">
            <w:pPr>
              <w:rPr>
                <w:rFonts w:ascii="Arial" w:hAnsi="Arial" w:cs="Arial"/>
                <w:lang w:val="en-AU" w:eastAsia="en-AU"/>
              </w:rPr>
            </w:pPr>
          </w:p>
        </w:tc>
      </w:tr>
      <w:tr w:rsidR="0079561E" w:rsidRPr="00796FC5" w:rsidTr="0079561E">
        <w:tc>
          <w:tcPr>
            <w:tcW w:w="3080" w:type="dxa"/>
            <w:vMerge w:val="restart"/>
            <w:shd w:val="clear" w:color="auto" w:fill="FFD009"/>
            <w:vAlign w:val="center"/>
          </w:tcPr>
          <w:p w:rsidR="0079561E" w:rsidRPr="00493DAA" w:rsidRDefault="0079561E" w:rsidP="0079561E">
            <w:pPr>
              <w:pStyle w:val="ListParagraph"/>
              <w:numPr>
                <w:ilvl w:val="0"/>
                <w:numId w:val="47"/>
              </w:numPr>
              <w:rPr>
                <w:rFonts w:ascii="Arial" w:hAnsi="Arial" w:cs="Arial"/>
                <w:b/>
                <w:sz w:val="24"/>
                <w:szCs w:val="24"/>
                <w:lang w:val="en-AU" w:eastAsia="en-AU"/>
              </w:rPr>
            </w:pPr>
            <w:r>
              <w:rPr>
                <w:rFonts w:ascii="Arial" w:hAnsi="Arial" w:cs="Arial"/>
                <w:b/>
                <w:sz w:val="24"/>
                <w:szCs w:val="24"/>
                <w:lang w:val="en-AU" w:eastAsia="en-AU"/>
              </w:rPr>
              <w:t>Resource management</w:t>
            </w:r>
          </w:p>
        </w:tc>
        <w:tc>
          <w:tcPr>
            <w:tcW w:w="3407" w:type="dxa"/>
          </w:tcPr>
          <w:p w:rsidR="0079561E" w:rsidRPr="00796FC5" w:rsidRDefault="0079561E" w:rsidP="001C7764">
            <w:pPr>
              <w:rPr>
                <w:rFonts w:ascii="Arial" w:hAnsi="Arial" w:cs="Arial"/>
                <w:lang w:val="en-AU" w:eastAsia="en-AU"/>
              </w:rPr>
            </w:pPr>
            <w:r w:rsidRPr="00AE2F57">
              <w:rPr>
                <w:rFonts w:ascii="Arial" w:hAnsi="Arial" w:cs="Arial"/>
                <w:lang w:val="en-AU" w:eastAsia="en-AU"/>
              </w:rPr>
              <w:t>Induct new staff in the administration functions of the office</w:t>
            </w:r>
          </w:p>
        </w:tc>
        <w:tc>
          <w:tcPr>
            <w:tcW w:w="3402" w:type="dxa"/>
          </w:tcPr>
          <w:p w:rsidR="0079561E" w:rsidRPr="00796FC5" w:rsidRDefault="0079561E" w:rsidP="001C7764">
            <w:pPr>
              <w:rPr>
                <w:rFonts w:ascii="Arial" w:hAnsi="Arial" w:cs="Arial"/>
                <w:lang w:val="en-AU" w:eastAsia="en-AU"/>
              </w:rPr>
            </w:pPr>
            <w:r>
              <w:rPr>
                <w:rFonts w:ascii="Arial" w:hAnsi="Arial" w:cs="Arial"/>
                <w:lang w:val="en-AU" w:eastAsia="en-AU"/>
              </w:rPr>
              <w:t xml:space="preserve">Successful completion of induction by new staff with relevant documents duly signed off within required time lines. </w:t>
            </w:r>
          </w:p>
        </w:tc>
      </w:tr>
      <w:tr w:rsidR="0079561E" w:rsidRPr="00796FC5" w:rsidTr="0079561E">
        <w:tc>
          <w:tcPr>
            <w:tcW w:w="3080" w:type="dxa"/>
            <w:vMerge/>
            <w:shd w:val="clear" w:color="auto" w:fill="FFD009"/>
            <w:vAlign w:val="center"/>
          </w:tcPr>
          <w:p w:rsidR="0079561E" w:rsidRPr="008E2563" w:rsidRDefault="0079561E" w:rsidP="001C7764">
            <w:pPr>
              <w:jc w:val="center"/>
              <w:rPr>
                <w:sz w:val="24"/>
                <w:szCs w:val="24"/>
                <w:lang w:val="en-AU" w:eastAsia="en-AU"/>
              </w:rPr>
            </w:pPr>
          </w:p>
        </w:tc>
        <w:tc>
          <w:tcPr>
            <w:tcW w:w="3407" w:type="dxa"/>
          </w:tcPr>
          <w:p w:rsidR="0079561E" w:rsidRPr="00796FC5" w:rsidRDefault="0079561E" w:rsidP="001C7764">
            <w:pPr>
              <w:rPr>
                <w:rFonts w:ascii="Arial" w:hAnsi="Arial" w:cs="Arial"/>
                <w:lang w:val="en-AU" w:eastAsia="en-AU"/>
              </w:rPr>
            </w:pPr>
            <w:r w:rsidRPr="00493DAA">
              <w:rPr>
                <w:rFonts w:ascii="Arial" w:hAnsi="Arial" w:cs="Arial"/>
              </w:rPr>
              <w:t>Coordination of fleet maintenance including car bookings, services, car washes, log books</w:t>
            </w:r>
          </w:p>
        </w:tc>
        <w:tc>
          <w:tcPr>
            <w:tcW w:w="3402" w:type="dxa"/>
          </w:tcPr>
          <w:p w:rsidR="0079561E" w:rsidRDefault="0079561E" w:rsidP="001C7764">
            <w:pPr>
              <w:rPr>
                <w:rFonts w:ascii="Arial" w:hAnsi="Arial" w:cs="Arial"/>
                <w:lang w:val="en-AU" w:eastAsia="en-AU"/>
              </w:rPr>
            </w:pPr>
          </w:p>
          <w:p w:rsidR="0079561E" w:rsidRDefault="0079561E" w:rsidP="001C7764">
            <w:pPr>
              <w:rPr>
                <w:rFonts w:ascii="Arial" w:hAnsi="Arial" w:cs="Arial"/>
                <w:lang w:val="en-AU" w:eastAsia="en-AU"/>
              </w:rPr>
            </w:pPr>
            <w:r>
              <w:rPr>
                <w:rFonts w:ascii="Arial" w:hAnsi="Arial" w:cs="Arial"/>
                <w:lang w:val="en-AU" w:eastAsia="en-AU"/>
              </w:rPr>
              <w:t>Car maintenance logs maintained with serving in line with manufacturer requirements.</w:t>
            </w:r>
          </w:p>
          <w:p w:rsidR="0079561E" w:rsidRPr="00796FC5" w:rsidRDefault="0079561E" w:rsidP="001C7764">
            <w:pPr>
              <w:rPr>
                <w:rFonts w:ascii="Arial" w:hAnsi="Arial" w:cs="Arial"/>
                <w:lang w:val="en-AU" w:eastAsia="en-AU"/>
              </w:rPr>
            </w:pPr>
          </w:p>
        </w:tc>
      </w:tr>
      <w:tr w:rsidR="0079561E" w:rsidTr="0079561E">
        <w:tc>
          <w:tcPr>
            <w:tcW w:w="3080" w:type="dxa"/>
            <w:shd w:val="clear" w:color="auto" w:fill="FFD009"/>
            <w:vAlign w:val="center"/>
          </w:tcPr>
          <w:p w:rsidR="0079561E" w:rsidRPr="001D38B2" w:rsidRDefault="0079561E" w:rsidP="0079561E">
            <w:pPr>
              <w:pStyle w:val="ListParagraph"/>
              <w:numPr>
                <w:ilvl w:val="0"/>
                <w:numId w:val="47"/>
              </w:numPr>
              <w:rPr>
                <w:rFonts w:ascii="Arial" w:hAnsi="Arial" w:cs="Arial"/>
                <w:b/>
                <w:sz w:val="24"/>
                <w:szCs w:val="24"/>
                <w:lang w:val="en-AU" w:eastAsia="en-AU"/>
              </w:rPr>
            </w:pPr>
            <w:r w:rsidRPr="001D38B2">
              <w:rPr>
                <w:rFonts w:ascii="Arial" w:hAnsi="Arial" w:cs="Arial"/>
                <w:b/>
                <w:sz w:val="24"/>
                <w:szCs w:val="24"/>
                <w:lang w:val="en-AU" w:eastAsia="en-AU"/>
              </w:rPr>
              <w:t>Quality and compliance</w:t>
            </w:r>
          </w:p>
        </w:tc>
        <w:tc>
          <w:tcPr>
            <w:tcW w:w="3407" w:type="dxa"/>
          </w:tcPr>
          <w:p w:rsidR="0079561E" w:rsidRPr="00493DAA" w:rsidRDefault="0079561E" w:rsidP="001C7764">
            <w:pPr>
              <w:rPr>
                <w:rFonts w:ascii="Arial" w:hAnsi="Arial" w:cs="Arial"/>
              </w:rPr>
            </w:pPr>
            <w:r w:rsidRPr="004375BF">
              <w:rPr>
                <w:rFonts w:ascii="Arial" w:hAnsi="Arial" w:cs="Arial"/>
                <w:lang w:val="en-AU" w:eastAsia="en-AU"/>
              </w:rPr>
              <w:t>Follow Care Connect policies, processes and procedures</w:t>
            </w:r>
          </w:p>
        </w:tc>
        <w:tc>
          <w:tcPr>
            <w:tcW w:w="3402" w:type="dxa"/>
          </w:tcPr>
          <w:p w:rsidR="0079561E" w:rsidRDefault="0079561E" w:rsidP="001C7764">
            <w:pPr>
              <w:rPr>
                <w:rFonts w:ascii="Arial" w:hAnsi="Arial" w:cs="Arial"/>
                <w:lang w:val="en-AU" w:eastAsia="en-AU"/>
              </w:rPr>
            </w:pPr>
          </w:p>
          <w:p w:rsidR="0079561E" w:rsidRDefault="0079561E" w:rsidP="001C7764">
            <w:pPr>
              <w:rPr>
                <w:rFonts w:ascii="Arial" w:hAnsi="Arial" w:cs="Arial"/>
                <w:lang w:val="en-AU" w:eastAsia="en-AU"/>
              </w:rPr>
            </w:pPr>
            <w:r w:rsidRPr="000A6883">
              <w:rPr>
                <w:rFonts w:ascii="Arial" w:hAnsi="Arial" w:cs="Arial"/>
                <w:lang w:val="en-AU" w:eastAsia="en-AU"/>
              </w:rPr>
              <w:t>100% compliance as assessed by feedback, supervision notes or records of incidents</w:t>
            </w:r>
          </w:p>
        </w:tc>
      </w:tr>
    </w:tbl>
    <w:p w:rsidR="007814C7" w:rsidRDefault="007814C7"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79561E" w:rsidRPr="00CA4C0F" w:rsidRDefault="0079561E" w:rsidP="00104116">
      <w:pPr>
        <w:rPr>
          <w:rFonts w:asciiTheme="minorHAnsi" w:hAnsiTheme="minorHAnsi" w:cs="Arial"/>
          <w:sz w:val="22"/>
          <w:szCs w:val="22"/>
        </w:rPr>
      </w:pPr>
    </w:p>
    <w:p w:rsidR="00600900" w:rsidRPr="00CA4C0F" w:rsidRDefault="00600900" w:rsidP="0079561E">
      <w:pPr>
        <w:pBdr>
          <w:top w:val="single" w:sz="4" w:space="1" w:color="auto"/>
          <w:left w:val="single" w:sz="4" w:space="7" w:color="auto"/>
          <w:bottom w:val="single" w:sz="4" w:space="1" w:color="auto"/>
          <w:right w:val="single" w:sz="4" w:space="4" w:color="auto"/>
        </w:pBdr>
        <w:shd w:val="clear" w:color="auto" w:fill="FFD009"/>
        <w:tabs>
          <w:tab w:val="left" w:pos="500"/>
        </w:tabs>
        <w:rPr>
          <w:rFonts w:asciiTheme="minorHAnsi" w:hAnsiTheme="minorHAnsi" w:cs="Arial"/>
          <w:b/>
          <w:sz w:val="22"/>
          <w:szCs w:val="22"/>
        </w:rPr>
      </w:pPr>
      <w:r w:rsidRPr="00CA4C0F">
        <w:rPr>
          <w:rFonts w:asciiTheme="minorHAnsi" w:hAnsiTheme="minorHAnsi" w:cs="Arial"/>
          <w:b/>
          <w:sz w:val="22"/>
          <w:szCs w:val="22"/>
        </w:rPr>
        <w:t xml:space="preserve">Formal </w:t>
      </w:r>
      <w:r w:rsidR="00C0133A" w:rsidRPr="00CA4C0F">
        <w:rPr>
          <w:rFonts w:asciiTheme="minorHAnsi" w:hAnsiTheme="minorHAnsi" w:cs="Arial"/>
          <w:b/>
          <w:sz w:val="22"/>
          <w:szCs w:val="22"/>
        </w:rPr>
        <w:t>d</w:t>
      </w:r>
      <w:r w:rsidRPr="00CA4C0F">
        <w:rPr>
          <w:rFonts w:asciiTheme="minorHAnsi" w:hAnsiTheme="minorHAnsi" w:cs="Arial"/>
          <w:b/>
          <w:sz w:val="22"/>
          <w:szCs w:val="22"/>
        </w:rPr>
        <w:t>ecisions:</w:t>
      </w:r>
    </w:p>
    <w:p w:rsidR="00600900" w:rsidRPr="00CA4C0F" w:rsidRDefault="00600900" w:rsidP="00104116">
      <w:pPr>
        <w:rPr>
          <w:rFonts w:asciiTheme="minorHAnsi" w:hAnsiTheme="minorHAnsi" w:cs="Arial"/>
          <w:sz w:val="22"/>
          <w:szCs w:val="22"/>
        </w:rPr>
      </w:pPr>
    </w:p>
    <w:p w:rsidR="0007322D" w:rsidRPr="00CA4C0F" w:rsidRDefault="0007322D" w:rsidP="00104116">
      <w:pPr>
        <w:rPr>
          <w:rFonts w:asciiTheme="minorHAnsi" w:hAnsiTheme="minorHAnsi" w:cs="Arial"/>
          <w:sz w:val="22"/>
          <w:szCs w:val="22"/>
        </w:rPr>
      </w:pPr>
      <w:r w:rsidRPr="00CA4C0F">
        <w:rPr>
          <w:rFonts w:asciiTheme="minorHAnsi" w:hAnsiTheme="minorHAnsi" w:cs="Arial"/>
          <w:sz w:val="22"/>
          <w:szCs w:val="22"/>
        </w:rPr>
        <w:t>Refer to Authorities and Delegations Procedure.</w:t>
      </w:r>
    </w:p>
    <w:p w:rsidR="00953559" w:rsidRDefault="00953559"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Default="0079561E" w:rsidP="00104116">
      <w:pPr>
        <w:rPr>
          <w:rFonts w:asciiTheme="minorHAnsi" w:hAnsiTheme="minorHAnsi" w:cs="Arial"/>
          <w:i/>
          <w:sz w:val="22"/>
          <w:szCs w:val="22"/>
        </w:rPr>
      </w:pPr>
    </w:p>
    <w:p w:rsidR="0079561E" w:rsidRPr="00CA4C0F" w:rsidRDefault="0079561E" w:rsidP="00104116">
      <w:pPr>
        <w:rPr>
          <w:rFonts w:asciiTheme="minorHAnsi" w:hAnsiTheme="minorHAnsi" w:cs="Arial"/>
          <w:i/>
          <w:sz w:val="22"/>
          <w:szCs w:val="22"/>
        </w:rPr>
      </w:pPr>
    </w:p>
    <w:p w:rsidR="00600900" w:rsidRPr="00CA4C0F" w:rsidRDefault="00600900" w:rsidP="0079561E">
      <w:pPr>
        <w:pBdr>
          <w:top w:val="single" w:sz="4" w:space="1" w:color="auto"/>
          <w:left w:val="single" w:sz="4" w:space="9" w:color="auto"/>
          <w:bottom w:val="single" w:sz="4" w:space="1" w:color="auto"/>
          <w:right w:val="single" w:sz="4" w:space="4" w:color="auto"/>
        </w:pBdr>
        <w:shd w:val="clear" w:color="auto" w:fill="FFD009"/>
        <w:tabs>
          <w:tab w:val="left" w:pos="500"/>
        </w:tabs>
        <w:rPr>
          <w:rFonts w:asciiTheme="minorHAnsi" w:hAnsiTheme="minorHAnsi" w:cs="Arial"/>
          <w:b/>
          <w:sz w:val="22"/>
          <w:szCs w:val="22"/>
        </w:rPr>
      </w:pPr>
      <w:r w:rsidRPr="00CA4C0F">
        <w:rPr>
          <w:rFonts w:asciiTheme="minorHAnsi" w:hAnsiTheme="minorHAnsi" w:cs="Arial"/>
          <w:b/>
          <w:sz w:val="22"/>
          <w:szCs w:val="22"/>
        </w:rPr>
        <w:t xml:space="preserve">Competencies </w:t>
      </w:r>
      <w:r w:rsidR="00C0133A" w:rsidRPr="00CA4C0F">
        <w:rPr>
          <w:rFonts w:asciiTheme="minorHAnsi" w:hAnsiTheme="minorHAnsi" w:cs="Arial"/>
          <w:b/>
          <w:sz w:val="22"/>
          <w:szCs w:val="22"/>
        </w:rPr>
        <w:t>r</w:t>
      </w:r>
      <w:r w:rsidRPr="00CA4C0F">
        <w:rPr>
          <w:rFonts w:asciiTheme="minorHAnsi" w:hAnsiTheme="minorHAnsi" w:cs="Arial"/>
          <w:b/>
          <w:sz w:val="22"/>
          <w:szCs w:val="22"/>
        </w:rPr>
        <w:t>equired:</w:t>
      </w:r>
    </w:p>
    <w:p w:rsidR="003A7B04" w:rsidRDefault="003A7B04" w:rsidP="00613DAA">
      <w:pPr>
        <w:rPr>
          <w:rFonts w:asciiTheme="minorHAnsi" w:hAnsiTheme="minorHAnsi" w:cs="Arial"/>
          <w:i/>
          <w:sz w:val="22"/>
          <w:szCs w:val="22"/>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1472"/>
        <w:gridCol w:w="1472"/>
        <w:gridCol w:w="1472"/>
        <w:gridCol w:w="1472"/>
        <w:gridCol w:w="1472"/>
      </w:tblGrid>
      <w:tr w:rsidR="0079561E" w:rsidRPr="000152A3" w:rsidTr="0079561E">
        <w:tc>
          <w:tcPr>
            <w:tcW w:w="2885" w:type="dxa"/>
            <w:tcBorders>
              <w:bottom w:val="single" w:sz="4" w:space="0" w:color="auto"/>
            </w:tcBorders>
            <w:shd w:val="clear" w:color="auto" w:fill="FFD009"/>
          </w:tcPr>
          <w:p w:rsidR="0079561E" w:rsidRPr="00073794" w:rsidRDefault="0079561E" w:rsidP="001C7764">
            <w:pPr>
              <w:tabs>
                <w:tab w:val="left" w:pos="500"/>
              </w:tabs>
              <w:rPr>
                <w:rFonts w:ascii="Arial" w:hAnsi="Arial" w:cs="Arial"/>
                <w:sz w:val="22"/>
                <w:szCs w:val="22"/>
              </w:rPr>
            </w:pPr>
            <w:r>
              <w:rPr>
                <w:rFonts w:ascii="Arial" w:hAnsi="Arial" w:cs="Arial"/>
                <w:b/>
                <w:sz w:val="22"/>
                <w:szCs w:val="22"/>
              </w:rPr>
              <w:t>Competency</w:t>
            </w:r>
            <w:r w:rsidRPr="00073794">
              <w:rPr>
                <w:rFonts w:ascii="Arial" w:hAnsi="Arial" w:cs="Arial"/>
                <w:b/>
                <w:sz w:val="22"/>
                <w:szCs w:val="22"/>
              </w:rPr>
              <w:tab/>
            </w:r>
          </w:p>
        </w:tc>
        <w:tc>
          <w:tcPr>
            <w:tcW w:w="1472" w:type="dxa"/>
            <w:tcBorders>
              <w:bottom w:val="single" w:sz="4" w:space="0" w:color="auto"/>
            </w:tcBorders>
            <w:shd w:val="clear" w:color="auto" w:fill="FFD009"/>
          </w:tcPr>
          <w:p w:rsidR="0079561E" w:rsidRPr="00073794" w:rsidRDefault="0079561E" w:rsidP="001C7764">
            <w:pPr>
              <w:tabs>
                <w:tab w:val="left" w:pos="500"/>
              </w:tabs>
              <w:jc w:val="center"/>
              <w:rPr>
                <w:rFonts w:ascii="Arial" w:hAnsi="Arial" w:cs="Arial"/>
                <w:sz w:val="22"/>
                <w:szCs w:val="22"/>
              </w:rPr>
            </w:pPr>
            <w:r w:rsidRPr="00073794">
              <w:rPr>
                <w:rFonts w:ascii="Arial" w:hAnsi="Arial" w:cs="Arial"/>
                <w:sz w:val="22"/>
                <w:szCs w:val="22"/>
              </w:rPr>
              <w:t xml:space="preserve">Some </w:t>
            </w:r>
            <w:r>
              <w:rPr>
                <w:rFonts w:ascii="Arial" w:hAnsi="Arial" w:cs="Arial"/>
                <w:sz w:val="22"/>
                <w:szCs w:val="22"/>
              </w:rPr>
              <w:t>e</w:t>
            </w:r>
            <w:r w:rsidRPr="00073794">
              <w:rPr>
                <w:rFonts w:ascii="Arial" w:hAnsi="Arial" w:cs="Arial"/>
                <w:sz w:val="22"/>
                <w:szCs w:val="22"/>
              </w:rPr>
              <w:t>xposure</w:t>
            </w:r>
          </w:p>
        </w:tc>
        <w:tc>
          <w:tcPr>
            <w:tcW w:w="1472" w:type="dxa"/>
            <w:tcBorders>
              <w:bottom w:val="single" w:sz="4" w:space="0" w:color="auto"/>
            </w:tcBorders>
            <w:shd w:val="clear" w:color="auto" w:fill="FFD009"/>
          </w:tcPr>
          <w:p w:rsidR="0079561E" w:rsidRPr="00073794" w:rsidRDefault="0079561E" w:rsidP="001C7764">
            <w:pPr>
              <w:tabs>
                <w:tab w:val="left" w:pos="500"/>
              </w:tabs>
              <w:jc w:val="center"/>
              <w:rPr>
                <w:rFonts w:ascii="Arial" w:hAnsi="Arial" w:cs="Arial"/>
                <w:sz w:val="22"/>
                <w:szCs w:val="22"/>
              </w:rPr>
            </w:pPr>
            <w:r w:rsidRPr="00073794">
              <w:rPr>
                <w:rFonts w:ascii="Arial" w:hAnsi="Arial" w:cs="Arial"/>
                <w:sz w:val="22"/>
                <w:szCs w:val="22"/>
              </w:rPr>
              <w:t>Under supervision</w:t>
            </w:r>
          </w:p>
        </w:tc>
        <w:tc>
          <w:tcPr>
            <w:tcW w:w="1472" w:type="dxa"/>
            <w:tcBorders>
              <w:bottom w:val="single" w:sz="4" w:space="0" w:color="auto"/>
            </w:tcBorders>
            <w:shd w:val="clear" w:color="auto" w:fill="FFD009"/>
          </w:tcPr>
          <w:p w:rsidR="0079561E" w:rsidRPr="00073794" w:rsidRDefault="0079561E" w:rsidP="001C7764">
            <w:pPr>
              <w:tabs>
                <w:tab w:val="left" w:pos="500"/>
              </w:tabs>
              <w:jc w:val="center"/>
              <w:rPr>
                <w:rFonts w:ascii="Arial" w:hAnsi="Arial" w:cs="Arial"/>
                <w:sz w:val="22"/>
                <w:szCs w:val="22"/>
              </w:rPr>
            </w:pPr>
            <w:r w:rsidRPr="00073794">
              <w:rPr>
                <w:rFonts w:ascii="Arial" w:hAnsi="Arial" w:cs="Arial"/>
                <w:sz w:val="22"/>
                <w:szCs w:val="22"/>
              </w:rPr>
              <w:t>With little supervision</w:t>
            </w:r>
          </w:p>
        </w:tc>
        <w:tc>
          <w:tcPr>
            <w:tcW w:w="1472" w:type="dxa"/>
            <w:tcBorders>
              <w:bottom w:val="single" w:sz="4" w:space="0" w:color="auto"/>
            </w:tcBorders>
            <w:shd w:val="clear" w:color="auto" w:fill="FFD009"/>
          </w:tcPr>
          <w:p w:rsidR="0079561E" w:rsidRPr="00073794" w:rsidRDefault="0079561E" w:rsidP="001C7764">
            <w:pPr>
              <w:tabs>
                <w:tab w:val="left" w:pos="500"/>
              </w:tabs>
              <w:jc w:val="center"/>
              <w:rPr>
                <w:rFonts w:ascii="Arial" w:hAnsi="Arial" w:cs="Arial"/>
                <w:sz w:val="22"/>
                <w:szCs w:val="22"/>
              </w:rPr>
            </w:pPr>
            <w:r w:rsidRPr="00073794">
              <w:rPr>
                <w:rFonts w:ascii="Arial" w:hAnsi="Arial" w:cs="Arial"/>
                <w:sz w:val="22"/>
                <w:szCs w:val="22"/>
              </w:rPr>
              <w:t>Fully competent</w:t>
            </w:r>
          </w:p>
        </w:tc>
        <w:tc>
          <w:tcPr>
            <w:tcW w:w="1472" w:type="dxa"/>
            <w:tcBorders>
              <w:bottom w:val="single" w:sz="4" w:space="0" w:color="auto"/>
            </w:tcBorders>
            <w:shd w:val="clear" w:color="auto" w:fill="FFD009"/>
          </w:tcPr>
          <w:p w:rsidR="0079561E" w:rsidRPr="00073794" w:rsidRDefault="0079561E" w:rsidP="001C7764">
            <w:pPr>
              <w:tabs>
                <w:tab w:val="left" w:pos="500"/>
              </w:tabs>
              <w:jc w:val="center"/>
              <w:rPr>
                <w:rFonts w:ascii="Arial" w:hAnsi="Arial" w:cs="Arial"/>
                <w:sz w:val="22"/>
                <w:szCs w:val="22"/>
              </w:rPr>
            </w:pPr>
            <w:r w:rsidRPr="00073794">
              <w:rPr>
                <w:rFonts w:ascii="Arial" w:hAnsi="Arial" w:cs="Arial"/>
                <w:sz w:val="22"/>
                <w:szCs w:val="22"/>
              </w:rPr>
              <w:t>Expert</w:t>
            </w:r>
          </w:p>
        </w:tc>
      </w:tr>
      <w:tr w:rsidR="0079561E" w:rsidRPr="000152A3" w:rsidTr="001C7764">
        <w:tc>
          <w:tcPr>
            <w:tcW w:w="2885" w:type="dxa"/>
            <w:tcBorders>
              <w:top w:val="single" w:sz="4" w:space="0" w:color="auto"/>
              <w:left w:val="single" w:sz="4" w:space="0" w:color="auto"/>
              <w:bottom w:val="single" w:sz="4" w:space="0" w:color="auto"/>
              <w:right w:val="single" w:sz="4" w:space="0" w:color="auto"/>
            </w:tcBorders>
            <w:shd w:val="clear" w:color="auto" w:fill="auto"/>
          </w:tcPr>
          <w:p w:rsidR="0079561E" w:rsidRDefault="0079561E" w:rsidP="001C7764">
            <w:pPr>
              <w:tabs>
                <w:tab w:val="left" w:pos="500"/>
              </w:tabs>
              <w:rPr>
                <w:rFonts w:ascii="Arial" w:hAnsi="Arial" w:cs="Arial"/>
                <w:sz w:val="22"/>
                <w:szCs w:val="22"/>
                <w:lang w:val="en-AU" w:eastAsia="en-AU"/>
              </w:rPr>
            </w:pPr>
            <w:r w:rsidRPr="00B53E4F">
              <w:rPr>
                <w:rFonts w:ascii="Arial" w:hAnsi="Arial" w:cs="Arial"/>
                <w:sz w:val="22"/>
                <w:szCs w:val="22"/>
                <w:lang w:val="en-AU" w:eastAsia="en-AU"/>
              </w:rPr>
              <w:t>Planning &amp; Coordinating</w:t>
            </w:r>
          </w:p>
          <w:p w:rsidR="0079561E" w:rsidRPr="00B53E4F" w:rsidRDefault="0079561E" w:rsidP="001C7764">
            <w:pPr>
              <w:tabs>
                <w:tab w:val="left" w:pos="500"/>
              </w:tabs>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073794"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073794"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073794"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073794" w:rsidRDefault="0079561E" w:rsidP="001C7764">
            <w:pPr>
              <w:tabs>
                <w:tab w:val="left" w:pos="500"/>
              </w:tabs>
              <w:jc w:val="center"/>
              <w:rPr>
                <w:rFonts w:ascii="Arial" w:hAnsi="Arial" w:cs="Arial"/>
                <w:b/>
                <w:sz w:val="22"/>
                <w:szCs w:val="22"/>
              </w:rPr>
            </w:pPr>
            <w:r>
              <w:rPr>
                <w:rFonts w:ascii="Arial" w:hAnsi="Arial" w:cs="Arial"/>
                <w:b/>
                <w:sz w:val="22"/>
                <w:szCs w:val="22"/>
              </w:rPr>
              <w:t>X</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073794" w:rsidRDefault="0079561E" w:rsidP="001C7764">
            <w:pPr>
              <w:tabs>
                <w:tab w:val="left" w:pos="500"/>
              </w:tabs>
              <w:jc w:val="center"/>
              <w:rPr>
                <w:rFonts w:ascii="Arial" w:hAnsi="Arial" w:cs="Arial"/>
                <w:b/>
                <w:sz w:val="22"/>
                <w:szCs w:val="22"/>
              </w:rPr>
            </w:pPr>
          </w:p>
        </w:tc>
      </w:tr>
      <w:tr w:rsidR="0079561E" w:rsidRPr="00B53E4F" w:rsidTr="001C7764">
        <w:tc>
          <w:tcPr>
            <w:tcW w:w="2885"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spacing w:after="200" w:line="276" w:lineRule="auto"/>
              <w:contextualSpacing/>
              <w:rPr>
                <w:rFonts w:ascii="Arial" w:hAnsi="Arial" w:cs="Arial"/>
                <w:sz w:val="22"/>
                <w:szCs w:val="22"/>
                <w:lang w:val="en-AU" w:eastAsia="en-AU"/>
              </w:rPr>
            </w:pPr>
            <w:r w:rsidRPr="00B53E4F">
              <w:rPr>
                <w:rFonts w:ascii="Arial" w:hAnsi="Arial" w:cs="Arial"/>
                <w:sz w:val="22"/>
                <w:szCs w:val="22"/>
                <w:lang w:val="en-AU" w:eastAsia="en-AU"/>
              </w:rPr>
              <w:t>Organising  &amp; Delivery</w:t>
            </w:r>
          </w:p>
          <w:p w:rsidR="0079561E" w:rsidRPr="00B53E4F" w:rsidRDefault="0079561E" w:rsidP="001C7764">
            <w:pPr>
              <w:tabs>
                <w:tab w:val="left" w:pos="500"/>
              </w:tabs>
              <w:rPr>
                <w:rFonts w:ascii="Arial" w:hAnsi="Arial" w:cs="Arial"/>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r>
              <w:rPr>
                <w:rFonts w:ascii="Arial" w:hAnsi="Arial" w:cs="Arial"/>
                <w:b/>
                <w:sz w:val="22"/>
                <w:szCs w:val="22"/>
              </w:rPr>
              <w:t>X</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r>
      <w:tr w:rsidR="0079561E" w:rsidRPr="00B53E4F" w:rsidTr="001C7764">
        <w:tc>
          <w:tcPr>
            <w:tcW w:w="2885"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spacing w:after="200" w:line="276" w:lineRule="auto"/>
              <w:contextualSpacing/>
              <w:rPr>
                <w:rFonts w:ascii="Arial" w:hAnsi="Arial" w:cs="Arial"/>
                <w:sz w:val="22"/>
                <w:szCs w:val="22"/>
                <w:lang w:val="en-AU" w:eastAsia="en-AU"/>
              </w:rPr>
            </w:pPr>
            <w:r w:rsidRPr="00B53E4F">
              <w:rPr>
                <w:rFonts w:ascii="Arial" w:hAnsi="Arial" w:cs="Arial"/>
                <w:sz w:val="22"/>
                <w:szCs w:val="22"/>
                <w:lang w:val="en-AU" w:eastAsia="en-AU"/>
              </w:rPr>
              <w:t>Concern for Quality and Detail</w:t>
            </w:r>
          </w:p>
          <w:p w:rsidR="0079561E" w:rsidRPr="00B53E4F" w:rsidRDefault="0079561E" w:rsidP="001C7764">
            <w:pPr>
              <w:tabs>
                <w:tab w:val="left" w:pos="500"/>
              </w:tabs>
              <w:rPr>
                <w:rFonts w:ascii="Arial" w:hAnsi="Arial" w:cs="Arial"/>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r>
              <w:rPr>
                <w:rFonts w:ascii="Arial" w:hAnsi="Arial" w:cs="Arial"/>
                <w:b/>
                <w:sz w:val="22"/>
                <w:szCs w:val="22"/>
              </w:rPr>
              <w:t>X</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r>
      <w:tr w:rsidR="0079561E" w:rsidRPr="00B53E4F" w:rsidTr="001C7764">
        <w:tc>
          <w:tcPr>
            <w:tcW w:w="2885"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spacing w:after="200" w:line="276" w:lineRule="auto"/>
              <w:contextualSpacing/>
              <w:rPr>
                <w:rFonts w:ascii="Arial" w:hAnsi="Arial" w:cs="Arial"/>
                <w:sz w:val="22"/>
                <w:szCs w:val="22"/>
                <w:lang w:val="en-AU" w:eastAsia="en-AU"/>
              </w:rPr>
            </w:pPr>
            <w:r w:rsidRPr="00B53E4F">
              <w:rPr>
                <w:rFonts w:ascii="Arial" w:hAnsi="Arial" w:cs="Arial"/>
                <w:sz w:val="22"/>
                <w:szCs w:val="22"/>
                <w:lang w:val="en-AU" w:eastAsia="en-AU"/>
              </w:rPr>
              <w:t>Adopting a Solution Focus</w:t>
            </w:r>
          </w:p>
          <w:p w:rsidR="0079561E" w:rsidRPr="00B53E4F" w:rsidRDefault="0079561E" w:rsidP="001C7764">
            <w:pPr>
              <w:tabs>
                <w:tab w:val="left" w:pos="500"/>
              </w:tabs>
              <w:rPr>
                <w:rFonts w:ascii="Arial" w:hAnsi="Arial" w:cs="Arial"/>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r>
              <w:rPr>
                <w:rFonts w:ascii="Arial" w:hAnsi="Arial" w:cs="Arial"/>
                <w:b/>
                <w:sz w:val="22"/>
                <w:szCs w:val="22"/>
              </w:rPr>
              <w:t>X</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r>
      <w:tr w:rsidR="0079561E" w:rsidRPr="00B53E4F" w:rsidTr="001C7764">
        <w:tc>
          <w:tcPr>
            <w:tcW w:w="2885"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spacing w:after="200" w:line="276" w:lineRule="auto"/>
              <w:contextualSpacing/>
              <w:rPr>
                <w:rFonts w:ascii="Arial" w:hAnsi="Arial" w:cs="Arial"/>
                <w:sz w:val="22"/>
                <w:szCs w:val="22"/>
                <w:lang w:val="en-AU" w:eastAsia="en-AU"/>
              </w:rPr>
            </w:pPr>
            <w:r w:rsidRPr="00B53E4F">
              <w:rPr>
                <w:rFonts w:ascii="Arial" w:hAnsi="Arial" w:cs="Arial"/>
                <w:sz w:val="22"/>
                <w:szCs w:val="22"/>
                <w:lang w:val="en-AU" w:eastAsia="en-AU"/>
              </w:rPr>
              <w:t>Initiative</w:t>
            </w:r>
          </w:p>
          <w:p w:rsidR="0079561E" w:rsidRPr="00B53E4F" w:rsidRDefault="0079561E" w:rsidP="001C7764">
            <w:pPr>
              <w:tabs>
                <w:tab w:val="left" w:pos="500"/>
              </w:tabs>
              <w:rPr>
                <w:rFonts w:ascii="Arial" w:hAnsi="Arial" w:cs="Arial"/>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r>
              <w:rPr>
                <w:rFonts w:ascii="Arial" w:hAnsi="Arial" w:cs="Arial"/>
                <w:b/>
                <w:sz w:val="22"/>
                <w:szCs w:val="22"/>
              </w:rPr>
              <w:t>X</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r>
      <w:tr w:rsidR="0079561E" w:rsidRPr="00B53E4F" w:rsidTr="001C7764">
        <w:tc>
          <w:tcPr>
            <w:tcW w:w="2885"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spacing w:after="200" w:line="276" w:lineRule="auto"/>
              <w:contextualSpacing/>
              <w:rPr>
                <w:rFonts w:ascii="Arial" w:hAnsi="Arial" w:cs="Arial"/>
                <w:sz w:val="22"/>
                <w:szCs w:val="22"/>
                <w:lang w:val="en-AU" w:eastAsia="en-AU"/>
              </w:rPr>
            </w:pPr>
            <w:r w:rsidRPr="00B53E4F">
              <w:rPr>
                <w:rFonts w:ascii="Arial" w:hAnsi="Arial" w:cs="Arial"/>
                <w:sz w:val="22"/>
                <w:szCs w:val="22"/>
                <w:lang w:val="en-AU" w:eastAsia="en-AU"/>
              </w:rPr>
              <w:t>Communication</w:t>
            </w:r>
          </w:p>
          <w:p w:rsidR="0079561E" w:rsidRPr="00B53E4F" w:rsidRDefault="0079561E" w:rsidP="001C7764">
            <w:pPr>
              <w:tabs>
                <w:tab w:val="left" w:pos="500"/>
              </w:tabs>
              <w:rPr>
                <w:rFonts w:ascii="Arial" w:hAnsi="Arial" w:cs="Arial"/>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r>
              <w:rPr>
                <w:rFonts w:ascii="Arial" w:hAnsi="Arial" w:cs="Arial"/>
                <w:b/>
                <w:sz w:val="22"/>
                <w:szCs w:val="22"/>
              </w:rPr>
              <w:t>X</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79561E" w:rsidRPr="00B53E4F" w:rsidRDefault="0079561E" w:rsidP="001C7764">
            <w:pPr>
              <w:tabs>
                <w:tab w:val="left" w:pos="500"/>
              </w:tabs>
              <w:jc w:val="center"/>
              <w:rPr>
                <w:rFonts w:ascii="Arial" w:hAnsi="Arial" w:cs="Arial"/>
                <w:b/>
                <w:sz w:val="22"/>
                <w:szCs w:val="22"/>
              </w:rPr>
            </w:pPr>
          </w:p>
        </w:tc>
      </w:tr>
    </w:tbl>
    <w:p w:rsidR="0079561E" w:rsidRPr="000152A3" w:rsidRDefault="0079561E" w:rsidP="0079561E">
      <w:pPr>
        <w:rPr>
          <w:rFonts w:ascii="Arial" w:hAnsi="Arial" w:cs="Arial"/>
          <w:sz w:val="22"/>
          <w:szCs w:val="22"/>
        </w:rPr>
      </w:pPr>
    </w:p>
    <w:p w:rsidR="0079561E" w:rsidRPr="000152A3" w:rsidRDefault="0079561E" w:rsidP="0079561E">
      <w:pPr>
        <w:pBdr>
          <w:top w:val="single" w:sz="4" w:space="1" w:color="auto"/>
          <w:left w:val="single" w:sz="4" w:space="8" w:color="auto"/>
          <w:bottom w:val="single" w:sz="4" w:space="1" w:color="auto"/>
          <w:right w:val="single" w:sz="4" w:space="5" w:color="auto"/>
        </w:pBdr>
        <w:shd w:val="clear" w:color="auto" w:fill="FFD009"/>
        <w:rPr>
          <w:rFonts w:ascii="Arial" w:hAnsi="Arial" w:cs="Arial"/>
          <w:sz w:val="22"/>
          <w:szCs w:val="22"/>
        </w:rPr>
      </w:pPr>
      <w:r w:rsidRPr="000152A3">
        <w:rPr>
          <w:rFonts w:ascii="Arial" w:hAnsi="Arial" w:cs="Arial"/>
          <w:sz w:val="22"/>
          <w:szCs w:val="22"/>
        </w:rPr>
        <w:t xml:space="preserve">Some </w:t>
      </w:r>
      <w:r>
        <w:rPr>
          <w:rFonts w:ascii="Arial" w:hAnsi="Arial" w:cs="Arial"/>
          <w:sz w:val="22"/>
          <w:szCs w:val="22"/>
        </w:rPr>
        <w:t>e</w:t>
      </w:r>
      <w:r w:rsidRPr="000152A3">
        <w:rPr>
          <w:rFonts w:ascii="Arial" w:hAnsi="Arial" w:cs="Arial"/>
          <w:sz w:val="22"/>
          <w:szCs w:val="22"/>
        </w:rPr>
        <w:t>xposure</w:t>
      </w:r>
      <w:r w:rsidRPr="000152A3">
        <w:rPr>
          <w:rFonts w:ascii="Arial" w:hAnsi="Arial" w:cs="Arial"/>
          <w:sz w:val="22"/>
          <w:szCs w:val="22"/>
        </w:rPr>
        <w:tab/>
        <w:t xml:space="preserve">Understands </w:t>
      </w:r>
      <w:r>
        <w:rPr>
          <w:rFonts w:ascii="Arial" w:hAnsi="Arial" w:cs="Arial"/>
          <w:sz w:val="22"/>
          <w:szCs w:val="22"/>
        </w:rPr>
        <w:t xml:space="preserve">the </w:t>
      </w:r>
      <w:r w:rsidRPr="000152A3">
        <w:rPr>
          <w:rFonts w:ascii="Arial" w:hAnsi="Arial" w:cs="Arial"/>
          <w:sz w:val="22"/>
          <w:szCs w:val="22"/>
        </w:rPr>
        <w:t xml:space="preserve">concepts but has not put </w:t>
      </w:r>
      <w:r>
        <w:rPr>
          <w:rFonts w:ascii="Arial" w:hAnsi="Arial" w:cs="Arial"/>
          <w:sz w:val="22"/>
          <w:szCs w:val="22"/>
        </w:rPr>
        <w:t xml:space="preserve">these </w:t>
      </w:r>
      <w:r w:rsidRPr="000152A3">
        <w:rPr>
          <w:rFonts w:ascii="Arial" w:hAnsi="Arial" w:cs="Arial"/>
          <w:sz w:val="22"/>
          <w:szCs w:val="22"/>
        </w:rPr>
        <w:t>into practice</w:t>
      </w:r>
      <w:r>
        <w:rPr>
          <w:rFonts w:ascii="Arial" w:hAnsi="Arial" w:cs="Arial"/>
          <w:sz w:val="22"/>
          <w:szCs w:val="22"/>
        </w:rPr>
        <w:t>.</w:t>
      </w:r>
    </w:p>
    <w:p w:rsidR="0079561E" w:rsidRPr="000152A3" w:rsidRDefault="0079561E" w:rsidP="0079561E">
      <w:pPr>
        <w:pBdr>
          <w:top w:val="single" w:sz="4" w:space="1" w:color="auto"/>
          <w:left w:val="single" w:sz="4" w:space="8" w:color="auto"/>
          <w:bottom w:val="single" w:sz="4" w:space="1" w:color="auto"/>
          <w:right w:val="single" w:sz="4" w:space="5" w:color="auto"/>
        </w:pBdr>
        <w:shd w:val="clear" w:color="auto" w:fill="FFD009"/>
        <w:rPr>
          <w:rFonts w:ascii="Arial" w:hAnsi="Arial" w:cs="Arial"/>
          <w:sz w:val="22"/>
          <w:szCs w:val="22"/>
        </w:rPr>
      </w:pPr>
      <w:r w:rsidRPr="000152A3">
        <w:rPr>
          <w:rFonts w:ascii="Arial" w:hAnsi="Arial" w:cs="Arial"/>
          <w:sz w:val="22"/>
          <w:szCs w:val="22"/>
        </w:rPr>
        <w:t>Under supervision</w:t>
      </w:r>
      <w:r w:rsidRPr="000152A3">
        <w:rPr>
          <w:rFonts w:ascii="Arial" w:hAnsi="Arial" w:cs="Arial"/>
          <w:sz w:val="22"/>
          <w:szCs w:val="22"/>
        </w:rPr>
        <w:tab/>
        <w:t>Can carry this out but needs frequent guidance</w:t>
      </w:r>
      <w:r>
        <w:rPr>
          <w:rFonts w:ascii="Arial" w:hAnsi="Arial" w:cs="Arial"/>
          <w:sz w:val="22"/>
          <w:szCs w:val="22"/>
        </w:rPr>
        <w:t>.</w:t>
      </w:r>
    </w:p>
    <w:p w:rsidR="0079561E" w:rsidRPr="000152A3" w:rsidRDefault="0079561E" w:rsidP="0079561E">
      <w:pPr>
        <w:pBdr>
          <w:top w:val="single" w:sz="4" w:space="1" w:color="auto"/>
          <w:left w:val="single" w:sz="4" w:space="8" w:color="auto"/>
          <w:bottom w:val="single" w:sz="4" w:space="1" w:color="auto"/>
          <w:right w:val="single" w:sz="4" w:space="5" w:color="auto"/>
        </w:pBdr>
        <w:shd w:val="clear" w:color="auto" w:fill="FFD009"/>
        <w:rPr>
          <w:rFonts w:ascii="Arial" w:hAnsi="Arial" w:cs="Arial"/>
          <w:sz w:val="22"/>
          <w:szCs w:val="22"/>
        </w:rPr>
      </w:pPr>
      <w:r w:rsidRPr="000152A3">
        <w:rPr>
          <w:rFonts w:ascii="Arial" w:hAnsi="Arial" w:cs="Arial"/>
          <w:sz w:val="22"/>
          <w:szCs w:val="22"/>
        </w:rPr>
        <w:t>With little supervision</w:t>
      </w:r>
      <w:r w:rsidRPr="000152A3">
        <w:rPr>
          <w:rFonts w:ascii="Arial" w:hAnsi="Arial" w:cs="Arial"/>
          <w:sz w:val="22"/>
          <w:szCs w:val="22"/>
        </w:rPr>
        <w:tab/>
        <w:t xml:space="preserve">Can carry out with some requirement </w:t>
      </w:r>
      <w:r>
        <w:rPr>
          <w:rFonts w:ascii="Arial" w:hAnsi="Arial" w:cs="Arial"/>
          <w:sz w:val="22"/>
          <w:szCs w:val="22"/>
        </w:rPr>
        <w:t>for</w:t>
      </w:r>
      <w:r w:rsidRPr="000152A3">
        <w:rPr>
          <w:rFonts w:ascii="Arial" w:hAnsi="Arial" w:cs="Arial"/>
          <w:sz w:val="22"/>
          <w:szCs w:val="22"/>
        </w:rPr>
        <w:t xml:space="preserve"> review with manager</w:t>
      </w:r>
      <w:r>
        <w:rPr>
          <w:rFonts w:ascii="Arial" w:hAnsi="Arial" w:cs="Arial"/>
          <w:sz w:val="22"/>
          <w:szCs w:val="22"/>
        </w:rPr>
        <w:t>.</w:t>
      </w:r>
    </w:p>
    <w:p w:rsidR="0079561E" w:rsidRPr="000152A3" w:rsidRDefault="0079561E" w:rsidP="0079561E">
      <w:pPr>
        <w:pBdr>
          <w:top w:val="single" w:sz="4" w:space="1" w:color="auto"/>
          <w:left w:val="single" w:sz="4" w:space="8" w:color="auto"/>
          <w:bottom w:val="single" w:sz="4" w:space="1" w:color="auto"/>
          <w:right w:val="single" w:sz="4" w:space="5" w:color="auto"/>
        </w:pBdr>
        <w:shd w:val="clear" w:color="auto" w:fill="FFD009"/>
        <w:rPr>
          <w:rFonts w:ascii="Arial" w:hAnsi="Arial" w:cs="Arial"/>
          <w:sz w:val="22"/>
          <w:szCs w:val="22"/>
        </w:rPr>
      </w:pPr>
      <w:r w:rsidRPr="000152A3">
        <w:rPr>
          <w:rFonts w:ascii="Arial" w:hAnsi="Arial" w:cs="Arial"/>
          <w:sz w:val="22"/>
          <w:szCs w:val="22"/>
        </w:rPr>
        <w:t>Fully competent</w:t>
      </w:r>
      <w:r w:rsidRPr="000152A3">
        <w:rPr>
          <w:rFonts w:ascii="Arial" w:hAnsi="Arial" w:cs="Arial"/>
          <w:sz w:val="22"/>
          <w:szCs w:val="22"/>
        </w:rPr>
        <w:tab/>
        <w:t>Needs no supervision.  Benefits from advice or option review</w:t>
      </w:r>
      <w:r>
        <w:rPr>
          <w:rFonts w:ascii="Arial" w:hAnsi="Arial" w:cs="Arial"/>
          <w:sz w:val="22"/>
          <w:szCs w:val="22"/>
        </w:rPr>
        <w:t xml:space="preserve"> only.</w:t>
      </w:r>
    </w:p>
    <w:p w:rsidR="0079561E" w:rsidRPr="000152A3" w:rsidRDefault="0079561E" w:rsidP="0079561E">
      <w:pPr>
        <w:pBdr>
          <w:top w:val="single" w:sz="4" w:space="1" w:color="auto"/>
          <w:left w:val="single" w:sz="4" w:space="8" w:color="auto"/>
          <w:bottom w:val="single" w:sz="4" w:space="1" w:color="auto"/>
          <w:right w:val="single" w:sz="4" w:space="5" w:color="auto"/>
        </w:pBdr>
        <w:shd w:val="clear" w:color="auto" w:fill="FFD009"/>
        <w:ind w:left="2160" w:hanging="2160"/>
        <w:rPr>
          <w:rFonts w:ascii="Arial" w:hAnsi="Arial" w:cs="Arial"/>
          <w:sz w:val="22"/>
          <w:szCs w:val="22"/>
        </w:rPr>
      </w:pPr>
      <w:r w:rsidRPr="000152A3">
        <w:rPr>
          <w:rFonts w:ascii="Arial" w:hAnsi="Arial" w:cs="Arial"/>
          <w:sz w:val="22"/>
          <w:szCs w:val="22"/>
        </w:rPr>
        <w:t>Expert</w:t>
      </w:r>
      <w:r w:rsidRPr="000152A3">
        <w:rPr>
          <w:rFonts w:ascii="Arial" w:hAnsi="Arial" w:cs="Arial"/>
          <w:sz w:val="22"/>
          <w:szCs w:val="22"/>
        </w:rPr>
        <w:tab/>
        <w:t xml:space="preserve">Is an acknowledged specialist in and does not require advice other than </w:t>
      </w:r>
      <w:r>
        <w:rPr>
          <w:rFonts w:ascii="Arial" w:hAnsi="Arial" w:cs="Arial"/>
          <w:sz w:val="22"/>
          <w:szCs w:val="22"/>
        </w:rPr>
        <w:t>Care Connect</w:t>
      </w:r>
      <w:r w:rsidRPr="000152A3">
        <w:rPr>
          <w:rFonts w:ascii="Arial" w:hAnsi="Arial" w:cs="Arial"/>
          <w:sz w:val="22"/>
          <w:szCs w:val="22"/>
        </w:rPr>
        <w:t xml:space="preserve"> policy.  Mentors and trains others and is the person people go to for assistance with issues.</w:t>
      </w:r>
    </w:p>
    <w:p w:rsidR="0079561E" w:rsidRPr="00CA4C0F" w:rsidRDefault="0079561E" w:rsidP="00613DAA">
      <w:pPr>
        <w:rPr>
          <w:rFonts w:asciiTheme="minorHAnsi" w:hAnsiTheme="minorHAnsi" w:cs="Arial"/>
          <w:i/>
          <w:sz w:val="22"/>
          <w:szCs w:val="22"/>
        </w:rPr>
      </w:pPr>
    </w:p>
    <w:p w:rsidR="00195C0D" w:rsidRDefault="00195C0D">
      <w:pPr>
        <w:rPr>
          <w:rFonts w:asciiTheme="minorHAnsi" w:hAnsiTheme="minorHAnsi" w:cs="Arial"/>
          <w:sz w:val="22"/>
          <w:szCs w:val="22"/>
        </w:rPr>
      </w:pPr>
    </w:p>
    <w:p w:rsidR="0079561E" w:rsidRPr="00CA4C0F" w:rsidRDefault="0079561E">
      <w:pPr>
        <w:rPr>
          <w:rFonts w:asciiTheme="minorHAnsi" w:hAnsiTheme="minorHAnsi" w:cs="Arial"/>
          <w:sz w:val="22"/>
          <w:szCs w:val="22"/>
        </w:rPr>
      </w:pPr>
      <w:bookmarkStart w:id="0" w:name="_GoBack"/>
      <w:bookmarkEnd w:id="0"/>
    </w:p>
    <w:p w:rsidR="00605A0B" w:rsidRPr="00CA4C0F" w:rsidRDefault="00600900" w:rsidP="003A1AEE">
      <w:pPr>
        <w:pBdr>
          <w:top w:val="single" w:sz="4" w:space="1" w:color="auto"/>
          <w:left w:val="single" w:sz="4" w:space="7" w:color="auto"/>
          <w:bottom w:val="single" w:sz="4" w:space="1" w:color="auto"/>
          <w:right w:val="single" w:sz="4" w:space="5" w:color="auto"/>
        </w:pBdr>
        <w:shd w:val="clear" w:color="auto" w:fill="FFCE02"/>
        <w:tabs>
          <w:tab w:val="left" w:pos="500"/>
        </w:tabs>
        <w:rPr>
          <w:rFonts w:asciiTheme="minorHAnsi" w:hAnsiTheme="minorHAnsi" w:cs="Arial"/>
          <w:b/>
          <w:sz w:val="22"/>
          <w:szCs w:val="22"/>
        </w:rPr>
      </w:pPr>
      <w:r w:rsidRPr="00CA4C0F">
        <w:rPr>
          <w:rFonts w:asciiTheme="minorHAnsi" w:hAnsiTheme="minorHAnsi" w:cs="Arial"/>
          <w:b/>
          <w:sz w:val="22"/>
          <w:szCs w:val="22"/>
        </w:rPr>
        <w:t xml:space="preserve">Key </w:t>
      </w:r>
      <w:r w:rsidR="00C0133A" w:rsidRPr="00CA4C0F">
        <w:rPr>
          <w:rFonts w:asciiTheme="minorHAnsi" w:hAnsiTheme="minorHAnsi" w:cs="Arial"/>
          <w:b/>
          <w:sz w:val="22"/>
          <w:szCs w:val="22"/>
        </w:rPr>
        <w:t>s</w:t>
      </w:r>
      <w:r w:rsidRPr="00CA4C0F">
        <w:rPr>
          <w:rFonts w:asciiTheme="minorHAnsi" w:hAnsiTheme="minorHAnsi" w:cs="Arial"/>
          <w:b/>
          <w:sz w:val="22"/>
          <w:szCs w:val="22"/>
        </w:rPr>
        <w:t xml:space="preserve">election </w:t>
      </w:r>
      <w:r w:rsidR="00C0133A" w:rsidRPr="00CA4C0F">
        <w:rPr>
          <w:rFonts w:asciiTheme="minorHAnsi" w:hAnsiTheme="minorHAnsi" w:cs="Arial"/>
          <w:b/>
          <w:sz w:val="22"/>
          <w:szCs w:val="22"/>
        </w:rPr>
        <w:t>c</w:t>
      </w:r>
      <w:r w:rsidRPr="00CA4C0F">
        <w:rPr>
          <w:rFonts w:asciiTheme="minorHAnsi" w:hAnsiTheme="minorHAnsi" w:cs="Arial"/>
          <w:b/>
          <w:sz w:val="22"/>
          <w:szCs w:val="22"/>
        </w:rPr>
        <w:t>riteria:</w:t>
      </w:r>
    </w:p>
    <w:p w:rsidR="00B058F0" w:rsidRDefault="00B058F0" w:rsidP="00104116">
      <w:pPr>
        <w:rPr>
          <w:rFonts w:asciiTheme="minorHAnsi" w:hAnsiTheme="minorHAnsi" w:cs="Arial"/>
          <w:sz w:val="22"/>
          <w:szCs w:val="22"/>
        </w:rPr>
      </w:pPr>
    </w:p>
    <w:p w:rsidR="0079561E" w:rsidRPr="0079561E" w:rsidRDefault="0079561E" w:rsidP="0079561E">
      <w:pPr>
        <w:rPr>
          <w:rFonts w:asciiTheme="minorHAnsi" w:hAnsiTheme="minorHAnsi" w:cs="Arial"/>
          <w:b/>
          <w:sz w:val="22"/>
          <w:szCs w:val="22"/>
        </w:rPr>
      </w:pPr>
      <w:r w:rsidRPr="0079561E">
        <w:rPr>
          <w:rFonts w:asciiTheme="minorHAnsi" w:hAnsiTheme="minorHAnsi" w:cs="Arial"/>
          <w:b/>
          <w:sz w:val="22"/>
          <w:szCs w:val="22"/>
        </w:rPr>
        <w:t>Qualifications</w:t>
      </w:r>
    </w:p>
    <w:p w:rsidR="0079561E" w:rsidRPr="0079561E" w:rsidRDefault="0079561E" w:rsidP="0079561E">
      <w:pPr>
        <w:pStyle w:val="ListParagraph"/>
        <w:numPr>
          <w:ilvl w:val="0"/>
          <w:numId w:val="46"/>
        </w:numPr>
        <w:rPr>
          <w:rFonts w:asciiTheme="minorHAnsi" w:hAnsiTheme="minorHAnsi" w:cs="Arial"/>
          <w:sz w:val="22"/>
          <w:szCs w:val="22"/>
        </w:rPr>
      </w:pPr>
      <w:r w:rsidRPr="0079561E">
        <w:rPr>
          <w:rFonts w:asciiTheme="minorHAnsi" w:hAnsiTheme="minorHAnsi" w:cs="Arial"/>
          <w:sz w:val="22"/>
          <w:szCs w:val="22"/>
        </w:rPr>
        <w:t>Relevant tertiary qualifications in customer service and/or administration</w:t>
      </w:r>
    </w:p>
    <w:p w:rsidR="0079561E" w:rsidRPr="0079561E" w:rsidRDefault="0079561E" w:rsidP="0079561E">
      <w:pPr>
        <w:rPr>
          <w:rFonts w:asciiTheme="minorHAnsi" w:hAnsiTheme="minorHAnsi" w:cs="Arial"/>
          <w:sz w:val="22"/>
          <w:szCs w:val="22"/>
        </w:rPr>
      </w:pPr>
      <w:r w:rsidRPr="0079561E">
        <w:rPr>
          <w:rFonts w:asciiTheme="minorHAnsi" w:hAnsiTheme="minorHAnsi" w:cs="Arial"/>
          <w:b/>
          <w:sz w:val="22"/>
          <w:szCs w:val="22"/>
        </w:rPr>
        <w:t>Personal Attributes</w:t>
      </w:r>
    </w:p>
    <w:p w:rsidR="0079561E" w:rsidRPr="0079561E" w:rsidRDefault="0079561E" w:rsidP="0079561E">
      <w:pPr>
        <w:pStyle w:val="ListParagraph"/>
        <w:numPr>
          <w:ilvl w:val="0"/>
          <w:numId w:val="46"/>
        </w:numPr>
        <w:rPr>
          <w:rFonts w:asciiTheme="minorHAnsi" w:hAnsiTheme="minorHAnsi" w:cs="Arial"/>
          <w:sz w:val="22"/>
          <w:szCs w:val="22"/>
        </w:rPr>
      </w:pPr>
      <w:r w:rsidRPr="0079561E">
        <w:rPr>
          <w:rFonts w:asciiTheme="minorHAnsi" w:hAnsiTheme="minorHAnsi" w:cs="Arial"/>
          <w:sz w:val="22"/>
          <w:szCs w:val="22"/>
        </w:rPr>
        <w:t>Excellent attention to detail, follow up and organisational capacity</w:t>
      </w:r>
    </w:p>
    <w:p w:rsidR="0079561E" w:rsidRPr="0079561E" w:rsidRDefault="0079561E" w:rsidP="0079561E">
      <w:pPr>
        <w:pStyle w:val="ListParagraph"/>
        <w:numPr>
          <w:ilvl w:val="0"/>
          <w:numId w:val="46"/>
        </w:numPr>
        <w:rPr>
          <w:rFonts w:asciiTheme="minorHAnsi" w:hAnsiTheme="minorHAnsi" w:cs="Arial"/>
          <w:sz w:val="22"/>
          <w:szCs w:val="22"/>
        </w:rPr>
      </w:pPr>
      <w:r w:rsidRPr="0079561E">
        <w:rPr>
          <w:rFonts w:asciiTheme="minorHAnsi" w:hAnsiTheme="minorHAnsi" w:cs="Arial"/>
          <w:sz w:val="22"/>
          <w:szCs w:val="22"/>
        </w:rPr>
        <w:t>Accepts responsibility, anticipates needs and requirements and initiates improvements</w:t>
      </w:r>
    </w:p>
    <w:p w:rsidR="0079561E" w:rsidRPr="0079561E" w:rsidRDefault="0079561E" w:rsidP="0079561E">
      <w:pPr>
        <w:pStyle w:val="ListParagraph"/>
        <w:numPr>
          <w:ilvl w:val="0"/>
          <w:numId w:val="46"/>
        </w:numPr>
        <w:rPr>
          <w:rFonts w:asciiTheme="minorHAnsi" w:hAnsiTheme="minorHAnsi" w:cs="Arial"/>
          <w:sz w:val="22"/>
          <w:szCs w:val="22"/>
        </w:rPr>
      </w:pPr>
      <w:r w:rsidRPr="0079561E">
        <w:rPr>
          <w:rFonts w:asciiTheme="minorHAnsi" w:hAnsiTheme="minorHAnsi" w:cs="Arial"/>
          <w:sz w:val="22"/>
          <w:szCs w:val="22"/>
        </w:rPr>
        <w:t>Capacity to effectively communicate to get results</w:t>
      </w:r>
    </w:p>
    <w:p w:rsidR="0079561E" w:rsidRPr="0079561E" w:rsidRDefault="0079561E" w:rsidP="0079561E">
      <w:pPr>
        <w:numPr>
          <w:ilvl w:val="0"/>
          <w:numId w:val="46"/>
        </w:numPr>
        <w:spacing w:before="60" w:line="276" w:lineRule="auto"/>
        <w:rPr>
          <w:rFonts w:asciiTheme="minorHAnsi" w:hAnsiTheme="minorHAnsi" w:cs="Arial"/>
          <w:sz w:val="22"/>
          <w:szCs w:val="22"/>
        </w:rPr>
      </w:pPr>
      <w:r w:rsidRPr="0079561E">
        <w:rPr>
          <w:rFonts w:asciiTheme="minorHAnsi" w:hAnsiTheme="minorHAnsi" w:cs="Arial"/>
          <w:sz w:val="22"/>
          <w:szCs w:val="22"/>
        </w:rPr>
        <w:t>Good interpersonal, communication (listening, written and verbal), and liaison skills</w:t>
      </w:r>
    </w:p>
    <w:p w:rsidR="0079561E" w:rsidRPr="0079561E" w:rsidRDefault="0079561E" w:rsidP="0079561E">
      <w:pPr>
        <w:rPr>
          <w:rFonts w:asciiTheme="minorHAnsi" w:hAnsiTheme="minorHAnsi" w:cs="Arial"/>
          <w:b/>
          <w:sz w:val="22"/>
          <w:szCs w:val="22"/>
        </w:rPr>
      </w:pPr>
      <w:r w:rsidRPr="0079561E">
        <w:rPr>
          <w:rFonts w:asciiTheme="minorHAnsi" w:hAnsiTheme="minorHAnsi" w:cs="Arial"/>
          <w:b/>
          <w:sz w:val="22"/>
          <w:szCs w:val="22"/>
        </w:rPr>
        <w:t>Knowledge</w:t>
      </w:r>
    </w:p>
    <w:p w:rsidR="0079561E" w:rsidRPr="0079561E" w:rsidRDefault="0079561E" w:rsidP="0079561E">
      <w:pPr>
        <w:pStyle w:val="ListParagraph"/>
        <w:numPr>
          <w:ilvl w:val="0"/>
          <w:numId w:val="46"/>
        </w:numPr>
        <w:rPr>
          <w:rFonts w:asciiTheme="minorHAnsi" w:hAnsiTheme="minorHAnsi" w:cs="Arial"/>
          <w:sz w:val="22"/>
          <w:szCs w:val="22"/>
        </w:rPr>
      </w:pPr>
      <w:r w:rsidRPr="0079561E">
        <w:rPr>
          <w:rFonts w:asciiTheme="minorHAnsi" w:hAnsiTheme="minorHAnsi" w:cs="Arial"/>
          <w:sz w:val="22"/>
          <w:szCs w:val="22"/>
        </w:rPr>
        <w:t>Knowledge and understanding of delivering customer service in the community sector and the types of issues which can impact on this work</w:t>
      </w:r>
    </w:p>
    <w:p w:rsidR="0079561E" w:rsidRPr="0079561E" w:rsidRDefault="0079561E" w:rsidP="0079561E">
      <w:pPr>
        <w:pStyle w:val="ListParagraph"/>
        <w:numPr>
          <w:ilvl w:val="0"/>
          <w:numId w:val="46"/>
        </w:numPr>
        <w:rPr>
          <w:rFonts w:asciiTheme="minorHAnsi" w:hAnsiTheme="minorHAnsi" w:cs="Arial"/>
          <w:sz w:val="22"/>
          <w:szCs w:val="22"/>
        </w:rPr>
      </w:pPr>
      <w:r w:rsidRPr="0079561E">
        <w:rPr>
          <w:rFonts w:asciiTheme="minorHAnsi" w:hAnsiTheme="minorHAnsi" w:cs="Arial"/>
          <w:sz w:val="22"/>
          <w:szCs w:val="22"/>
        </w:rPr>
        <w:t>Knowledge and experience in the Microsoft Office suite and exposure and/or ability to acquire skills in a client database</w:t>
      </w:r>
    </w:p>
    <w:p w:rsidR="0079561E" w:rsidRPr="0079561E" w:rsidRDefault="0079561E" w:rsidP="0079561E">
      <w:pPr>
        <w:rPr>
          <w:rFonts w:asciiTheme="minorHAnsi" w:hAnsiTheme="minorHAnsi" w:cs="Arial"/>
          <w:b/>
          <w:sz w:val="22"/>
          <w:szCs w:val="22"/>
        </w:rPr>
      </w:pPr>
      <w:r w:rsidRPr="0079561E">
        <w:rPr>
          <w:rFonts w:asciiTheme="minorHAnsi" w:hAnsiTheme="minorHAnsi" w:cs="Arial"/>
          <w:b/>
          <w:sz w:val="22"/>
          <w:szCs w:val="22"/>
        </w:rPr>
        <w:t>Competencies</w:t>
      </w:r>
    </w:p>
    <w:p w:rsidR="0079561E" w:rsidRPr="0079561E" w:rsidRDefault="0079561E" w:rsidP="0079561E">
      <w:pPr>
        <w:rPr>
          <w:rFonts w:asciiTheme="minorHAnsi" w:hAnsiTheme="minorHAnsi" w:cs="Arial"/>
          <w:sz w:val="22"/>
          <w:szCs w:val="22"/>
        </w:rPr>
      </w:pPr>
      <w:r w:rsidRPr="0079561E">
        <w:rPr>
          <w:rFonts w:asciiTheme="minorHAnsi" w:hAnsiTheme="minorHAnsi" w:cs="Arial"/>
          <w:sz w:val="22"/>
          <w:szCs w:val="22"/>
        </w:rPr>
        <w:t>As set out in the table above.</w:t>
      </w:r>
    </w:p>
    <w:p w:rsidR="0079561E" w:rsidRPr="0079561E" w:rsidRDefault="0079561E" w:rsidP="0079561E">
      <w:pPr>
        <w:rPr>
          <w:rFonts w:asciiTheme="minorHAnsi" w:hAnsiTheme="minorHAnsi" w:cs="Arial"/>
          <w:sz w:val="22"/>
          <w:szCs w:val="22"/>
        </w:rPr>
      </w:pPr>
      <w:r w:rsidRPr="0079561E">
        <w:rPr>
          <w:rFonts w:asciiTheme="minorHAnsi" w:hAnsiTheme="minorHAnsi" w:cs="Arial"/>
          <w:sz w:val="22"/>
          <w:szCs w:val="22"/>
        </w:rPr>
        <w:t xml:space="preserve"> </w:t>
      </w:r>
    </w:p>
    <w:p w:rsidR="00B058F0" w:rsidRPr="0079561E" w:rsidRDefault="0079561E" w:rsidP="00104116">
      <w:pPr>
        <w:rPr>
          <w:rFonts w:asciiTheme="minorHAnsi" w:hAnsiTheme="minorHAnsi" w:cs="Arial"/>
          <w:sz w:val="22"/>
          <w:szCs w:val="22"/>
        </w:rPr>
      </w:pPr>
      <w:r w:rsidRPr="0079561E">
        <w:rPr>
          <w:rFonts w:asciiTheme="minorHAnsi" w:hAnsiTheme="minorHAnsi" w:cs="Arial"/>
          <w:sz w:val="22"/>
          <w:szCs w:val="22"/>
        </w:rPr>
        <w:t>Please review Appendix 1</w:t>
      </w:r>
      <w:r w:rsidRPr="0079561E">
        <w:rPr>
          <w:rFonts w:asciiTheme="minorHAnsi" w:hAnsiTheme="minorHAnsi" w:cs="Arial"/>
          <w:bCs/>
          <w:sz w:val="22"/>
          <w:szCs w:val="22"/>
        </w:rPr>
        <w:t xml:space="preserve"> - Classification</w:t>
      </w:r>
      <w:r w:rsidRPr="0079561E">
        <w:rPr>
          <w:rFonts w:asciiTheme="minorHAnsi" w:hAnsiTheme="minorHAnsi" w:cs="Arial"/>
          <w:bCs/>
          <w:sz w:val="22"/>
          <w:szCs w:val="22"/>
        </w:rPr>
        <w:t xml:space="preserve"> Descriptors within our EBA 2013</w:t>
      </w:r>
    </w:p>
    <w:p w:rsidR="00B058F0" w:rsidRDefault="00B058F0"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79561E" w:rsidRDefault="0079561E" w:rsidP="00104116">
      <w:pPr>
        <w:rPr>
          <w:rFonts w:asciiTheme="minorHAnsi" w:hAnsiTheme="minorHAnsi" w:cs="Arial"/>
          <w:sz w:val="22"/>
          <w:szCs w:val="22"/>
        </w:rPr>
      </w:pPr>
    </w:p>
    <w:p w:rsidR="00B058F0" w:rsidRDefault="00B058F0" w:rsidP="00104116">
      <w:pPr>
        <w:rPr>
          <w:rFonts w:asciiTheme="minorHAnsi" w:hAnsiTheme="minorHAnsi" w:cs="Arial"/>
          <w:sz w:val="22"/>
          <w:szCs w:val="22"/>
        </w:rPr>
      </w:pPr>
    </w:p>
    <w:p w:rsidR="00CC6AAA" w:rsidRPr="00CA4C0F" w:rsidRDefault="00CC6AAA" w:rsidP="00104116">
      <w:pPr>
        <w:rPr>
          <w:rFonts w:asciiTheme="minorHAnsi" w:hAnsiTheme="minorHAnsi" w:cs="Arial"/>
          <w:sz w:val="22"/>
          <w:szCs w:val="22"/>
        </w:rPr>
      </w:pPr>
    </w:p>
    <w:p w:rsidR="003A1AEE" w:rsidRPr="00CA4C0F" w:rsidRDefault="003A1AEE" w:rsidP="00104116">
      <w:pPr>
        <w:rPr>
          <w:rFonts w:asciiTheme="minorHAnsi" w:hAnsiTheme="minorHAnsi" w:cs="Arial"/>
          <w:sz w:val="22"/>
          <w:szCs w:val="22"/>
        </w:rPr>
      </w:pPr>
    </w:p>
    <w:p w:rsidR="00600900" w:rsidRPr="00CA4C0F" w:rsidRDefault="00600900" w:rsidP="00640BDA">
      <w:pPr>
        <w:pBdr>
          <w:top w:val="single" w:sz="4" w:space="1" w:color="auto"/>
          <w:left w:val="single" w:sz="4" w:space="7" w:color="auto"/>
          <w:bottom w:val="single" w:sz="4" w:space="1" w:color="auto"/>
          <w:right w:val="single" w:sz="4" w:space="4" w:color="auto"/>
        </w:pBdr>
        <w:shd w:val="clear" w:color="auto" w:fill="FFCE02"/>
        <w:tabs>
          <w:tab w:val="left" w:pos="500"/>
        </w:tabs>
        <w:rPr>
          <w:rFonts w:asciiTheme="minorHAnsi" w:hAnsiTheme="minorHAnsi" w:cs="Arial"/>
          <w:b/>
          <w:sz w:val="22"/>
          <w:szCs w:val="22"/>
        </w:rPr>
      </w:pPr>
      <w:r w:rsidRPr="00CA4C0F">
        <w:rPr>
          <w:rFonts w:asciiTheme="minorHAnsi" w:hAnsiTheme="minorHAnsi" w:cs="Arial"/>
          <w:b/>
          <w:sz w:val="22"/>
          <w:szCs w:val="22"/>
        </w:rPr>
        <w:t xml:space="preserve">Special </w:t>
      </w:r>
      <w:r w:rsidR="00912579" w:rsidRPr="00CA4C0F">
        <w:rPr>
          <w:rFonts w:asciiTheme="minorHAnsi" w:hAnsiTheme="minorHAnsi" w:cs="Arial"/>
          <w:b/>
          <w:sz w:val="22"/>
          <w:szCs w:val="22"/>
        </w:rPr>
        <w:t>e</w:t>
      </w:r>
      <w:r w:rsidRPr="00CA4C0F">
        <w:rPr>
          <w:rFonts w:asciiTheme="minorHAnsi" w:hAnsiTheme="minorHAnsi" w:cs="Arial"/>
          <w:b/>
          <w:sz w:val="22"/>
          <w:szCs w:val="22"/>
        </w:rPr>
        <w:t xml:space="preserve">mployment </w:t>
      </w:r>
      <w:r w:rsidR="00912579" w:rsidRPr="00CA4C0F">
        <w:rPr>
          <w:rFonts w:asciiTheme="minorHAnsi" w:hAnsiTheme="minorHAnsi" w:cs="Arial"/>
          <w:b/>
          <w:sz w:val="22"/>
          <w:szCs w:val="22"/>
        </w:rPr>
        <w:t>c</w:t>
      </w:r>
      <w:r w:rsidRPr="00CA4C0F">
        <w:rPr>
          <w:rFonts w:asciiTheme="minorHAnsi" w:hAnsiTheme="minorHAnsi" w:cs="Arial"/>
          <w:b/>
          <w:sz w:val="22"/>
          <w:szCs w:val="22"/>
        </w:rPr>
        <w:t>onditions:</w:t>
      </w:r>
    </w:p>
    <w:p w:rsidR="00600900" w:rsidRPr="00CA4C0F" w:rsidRDefault="00600900" w:rsidP="00104116">
      <w:pPr>
        <w:rPr>
          <w:rFonts w:asciiTheme="minorHAnsi" w:hAnsiTheme="minorHAnsi" w:cs="Arial"/>
          <w:sz w:val="22"/>
          <w:szCs w:val="22"/>
        </w:rPr>
      </w:pPr>
    </w:p>
    <w:p w:rsidR="000743D1" w:rsidRPr="00CA4C0F" w:rsidRDefault="000743D1" w:rsidP="009F4604">
      <w:pPr>
        <w:numPr>
          <w:ilvl w:val="0"/>
          <w:numId w:val="3"/>
        </w:numPr>
        <w:rPr>
          <w:rFonts w:asciiTheme="minorHAnsi" w:eastAsia="Arial" w:hAnsiTheme="minorHAnsi"/>
          <w:sz w:val="22"/>
          <w:szCs w:val="22"/>
        </w:rPr>
      </w:pPr>
      <w:r w:rsidRPr="00CA4C0F">
        <w:rPr>
          <w:rFonts w:asciiTheme="minorHAnsi" w:eastAsia="Arial" w:hAnsiTheme="minorHAnsi"/>
          <w:sz w:val="22"/>
          <w:szCs w:val="22"/>
        </w:rPr>
        <w:t>It is a condition of employment with Care Connect that all new staff are required to give written consent to a National Police Records Check.  All offers of employment are provisional pending the outcome of this Check. If the National Police Records Check is not to the satisfaction of Care Connect in its absolute discretion, the employment may be terminated.</w:t>
      </w:r>
    </w:p>
    <w:p w:rsidR="00CA4C0F" w:rsidRPr="00CA4C0F" w:rsidRDefault="00CA4C0F" w:rsidP="00CA4C0F">
      <w:pPr>
        <w:ind w:left="360"/>
        <w:rPr>
          <w:rFonts w:asciiTheme="minorHAnsi" w:eastAsia="Arial" w:hAnsiTheme="minorHAnsi"/>
          <w:sz w:val="22"/>
          <w:szCs w:val="22"/>
        </w:rPr>
      </w:pPr>
    </w:p>
    <w:p w:rsidR="00CA4C0F" w:rsidRPr="00CA4C0F" w:rsidRDefault="00CA4C0F" w:rsidP="009F4604">
      <w:pPr>
        <w:numPr>
          <w:ilvl w:val="0"/>
          <w:numId w:val="3"/>
        </w:numPr>
        <w:rPr>
          <w:rFonts w:asciiTheme="minorHAnsi" w:eastAsia="Arial" w:hAnsiTheme="minorHAnsi"/>
          <w:sz w:val="22"/>
          <w:szCs w:val="22"/>
        </w:rPr>
      </w:pPr>
      <w:r w:rsidRPr="00CA4C0F">
        <w:rPr>
          <w:rFonts w:asciiTheme="minorHAnsi" w:eastAsia="Arial" w:hAnsiTheme="minorHAnsi"/>
          <w:sz w:val="22"/>
          <w:szCs w:val="22"/>
        </w:rPr>
        <w:t xml:space="preserve">All employees are required to provide a current employee working with children check. </w:t>
      </w:r>
    </w:p>
    <w:p w:rsidR="000743D1" w:rsidRPr="00CA4C0F" w:rsidRDefault="000743D1" w:rsidP="000743D1">
      <w:pPr>
        <w:ind w:left="360"/>
        <w:rPr>
          <w:rFonts w:asciiTheme="minorHAnsi" w:eastAsia="Arial" w:hAnsiTheme="minorHAnsi"/>
          <w:sz w:val="22"/>
          <w:szCs w:val="22"/>
        </w:rPr>
      </w:pPr>
    </w:p>
    <w:p w:rsidR="000743D1" w:rsidRPr="00CA4C0F" w:rsidRDefault="000743D1" w:rsidP="009F4604">
      <w:pPr>
        <w:numPr>
          <w:ilvl w:val="0"/>
          <w:numId w:val="3"/>
        </w:numPr>
        <w:rPr>
          <w:rFonts w:asciiTheme="minorHAnsi" w:eastAsia="Arial" w:hAnsiTheme="minorHAnsi"/>
          <w:sz w:val="22"/>
          <w:szCs w:val="22"/>
        </w:rPr>
      </w:pPr>
      <w:r w:rsidRPr="00CA4C0F">
        <w:rPr>
          <w:rFonts w:asciiTheme="minorHAnsi" w:eastAsia="Arial" w:hAnsiTheme="minorHAnsi"/>
          <w:sz w:val="22"/>
          <w:szCs w:val="22"/>
        </w:rPr>
        <w:t>Current Drivers License: The suc</w:t>
      </w:r>
      <w:r w:rsidR="00BE0462">
        <w:rPr>
          <w:rFonts w:asciiTheme="minorHAnsi" w:eastAsia="Arial" w:hAnsiTheme="minorHAnsi"/>
          <w:sz w:val="22"/>
          <w:szCs w:val="22"/>
        </w:rPr>
        <w:t>cessful candidate maybe</w:t>
      </w:r>
      <w:r w:rsidRPr="00CA4C0F">
        <w:rPr>
          <w:rFonts w:asciiTheme="minorHAnsi" w:eastAsia="Arial" w:hAnsiTheme="minorHAnsi"/>
          <w:sz w:val="22"/>
          <w:szCs w:val="22"/>
        </w:rPr>
        <w:t xml:space="preserve"> required to obtain a drivers history report from the relevant authority.</w:t>
      </w:r>
    </w:p>
    <w:p w:rsidR="000743D1" w:rsidRPr="00CA4C0F" w:rsidRDefault="000743D1" w:rsidP="000743D1">
      <w:pPr>
        <w:ind w:left="720"/>
        <w:rPr>
          <w:rFonts w:asciiTheme="minorHAnsi" w:eastAsia="Arial" w:hAnsiTheme="minorHAnsi"/>
          <w:sz w:val="22"/>
          <w:szCs w:val="22"/>
        </w:rPr>
      </w:pPr>
    </w:p>
    <w:p w:rsidR="00600900" w:rsidRPr="00CA4C0F" w:rsidRDefault="000743D1" w:rsidP="00104116">
      <w:pPr>
        <w:numPr>
          <w:ilvl w:val="0"/>
          <w:numId w:val="3"/>
        </w:numPr>
        <w:rPr>
          <w:rFonts w:asciiTheme="minorHAnsi" w:eastAsia="Arial" w:hAnsiTheme="minorHAnsi"/>
          <w:sz w:val="22"/>
          <w:szCs w:val="22"/>
        </w:rPr>
      </w:pPr>
      <w:r w:rsidRPr="00CA4C0F">
        <w:rPr>
          <w:rFonts w:asciiTheme="minorHAnsi" w:eastAsia="Arial" w:hAnsiTheme="minorHAnsi"/>
          <w:sz w:val="22"/>
          <w:szCs w:val="22"/>
        </w:rPr>
        <w:t xml:space="preserve">Qualifying Period: If appointed from outside the organisation, the candidate will be subject to a six month </w:t>
      </w:r>
      <w:r w:rsidR="001F7FE2" w:rsidRPr="00CA4C0F">
        <w:rPr>
          <w:rFonts w:asciiTheme="minorHAnsi" w:eastAsia="Arial" w:hAnsiTheme="minorHAnsi"/>
          <w:sz w:val="22"/>
          <w:szCs w:val="22"/>
        </w:rPr>
        <w:t>qualifying period</w:t>
      </w:r>
    </w:p>
    <w:p w:rsidR="00600900" w:rsidRPr="00CA4C0F" w:rsidRDefault="00600900" w:rsidP="00104116">
      <w:pPr>
        <w:rPr>
          <w:rFonts w:asciiTheme="minorHAnsi" w:hAnsiTheme="minorHAnsi" w:cs="Arial"/>
          <w:sz w:val="22"/>
          <w:szCs w:val="22"/>
        </w:rPr>
      </w:pPr>
    </w:p>
    <w:p w:rsidR="00EB3FAF" w:rsidRPr="00CA4C0F" w:rsidRDefault="009C5962" w:rsidP="001F7FE2">
      <w:pPr>
        <w:jc w:val="center"/>
        <w:rPr>
          <w:rFonts w:asciiTheme="minorHAnsi" w:hAnsiTheme="minorHAnsi" w:cs="Arial"/>
          <w:sz w:val="22"/>
          <w:szCs w:val="22"/>
        </w:rPr>
      </w:pPr>
      <w:r w:rsidRPr="00CA4C0F">
        <w:rPr>
          <w:rFonts w:asciiTheme="minorHAnsi" w:hAnsiTheme="minorHAnsi" w:cs="Arial"/>
          <w:sz w:val="22"/>
          <w:szCs w:val="22"/>
        </w:rPr>
        <w:t xml:space="preserve">* </w:t>
      </w:r>
      <w:r w:rsidR="00600900" w:rsidRPr="00CA4C0F">
        <w:rPr>
          <w:rFonts w:asciiTheme="minorHAnsi" w:hAnsiTheme="minorHAnsi" w:cs="Arial"/>
          <w:sz w:val="22"/>
          <w:szCs w:val="22"/>
        </w:rPr>
        <w:t xml:space="preserve">* * </w:t>
      </w:r>
    </w:p>
    <w:sectPr w:rsidR="00EB3FAF" w:rsidRPr="00CA4C0F" w:rsidSect="00640BDA">
      <w:footerReference w:type="default" r:id="rId10"/>
      <w:pgSz w:w="11906" w:h="16838"/>
      <w:pgMar w:top="993" w:right="991" w:bottom="539" w:left="993" w:header="709" w:footer="11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EE" w:rsidRDefault="003A1AEE">
      <w:r>
        <w:separator/>
      </w:r>
    </w:p>
  </w:endnote>
  <w:endnote w:type="continuationSeparator" w:id="0">
    <w:p w:rsidR="003A1AEE" w:rsidRDefault="003A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EE" w:rsidRPr="00640BDA" w:rsidRDefault="003A1AEE" w:rsidP="00640BDA">
    <w:pPr>
      <w:pStyle w:val="Footer"/>
      <w:tabs>
        <w:tab w:val="clear" w:pos="8306"/>
        <w:tab w:val="right" w:pos="10065"/>
      </w:tabs>
      <w:ind w:left="-142" w:right="-143"/>
      <w:rPr>
        <w:rFonts w:asciiTheme="minorHAnsi" w:hAnsiTheme="minorHAnsi" w:cs="Arial"/>
        <w:sz w:val="16"/>
        <w:szCs w:val="16"/>
      </w:rPr>
    </w:pPr>
    <w:r w:rsidRPr="00640BDA">
      <w:rPr>
        <w:rFonts w:asciiTheme="minorHAnsi" w:hAnsiTheme="minorHAnsi" w:cs="Arial"/>
        <w:sz w:val="16"/>
        <w:szCs w:val="16"/>
      </w:rPr>
      <w:t>Document not controlled when printed                                                                                                                       </w:t>
    </w:r>
    <w:r>
      <w:rPr>
        <w:rFonts w:asciiTheme="minorHAnsi" w:hAnsiTheme="minorHAnsi" w:cs="Arial"/>
        <w:sz w:val="16"/>
        <w:szCs w:val="16"/>
      </w:rPr>
      <w:tab/>
    </w:r>
    <w:r w:rsidRPr="00640BDA">
      <w:rPr>
        <w:rFonts w:asciiTheme="minorHAnsi" w:hAnsiTheme="minorHAnsi" w:cs="Arial"/>
        <w:sz w:val="16"/>
        <w:szCs w:val="16"/>
      </w:rPr>
      <w:t xml:space="preserve">Page </w:t>
    </w:r>
    <w:r w:rsidRPr="00640BDA">
      <w:rPr>
        <w:rFonts w:asciiTheme="minorHAnsi" w:hAnsiTheme="minorHAnsi" w:cs="Arial"/>
        <w:b/>
        <w:bCs/>
        <w:sz w:val="16"/>
        <w:szCs w:val="16"/>
      </w:rPr>
      <w:fldChar w:fldCharType="begin"/>
    </w:r>
    <w:r w:rsidRPr="00640BDA">
      <w:rPr>
        <w:rFonts w:asciiTheme="minorHAnsi" w:hAnsiTheme="minorHAnsi" w:cs="Arial"/>
        <w:b/>
        <w:bCs/>
        <w:sz w:val="16"/>
        <w:szCs w:val="16"/>
      </w:rPr>
      <w:instrText xml:space="preserve"> PAGE </w:instrText>
    </w:r>
    <w:r w:rsidRPr="00640BDA">
      <w:rPr>
        <w:rFonts w:asciiTheme="minorHAnsi" w:hAnsiTheme="minorHAnsi" w:cs="Arial"/>
        <w:b/>
        <w:bCs/>
        <w:sz w:val="16"/>
        <w:szCs w:val="16"/>
      </w:rPr>
      <w:fldChar w:fldCharType="separate"/>
    </w:r>
    <w:r w:rsidR="0079561E">
      <w:rPr>
        <w:rFonts w:asciiTheme="minorHAnsi" w:hAnsiTheme="minorHAnsi" w:cs="Arial"/>
        <w:b/>
        <w:bCs/>
        <w:noProof/>
        <w:sz w:val="16"/>
        <w:szCs w:val="16"/>
      </w:rPr>
      <w:t>4</w:t>
    </w:r>
    <w:r w:rsidRPr="00640BDA">
      <w:rPr>
        <w:rFonts w:asciiTheme="minorHAnsi" w:hAnsiTheme="minorHAnsi" w:cs="Arial"/>
        <w:b/>
        <w:bCs/>
        <w:sz w:val="16"/>
        <w:szCs w:val="16"/>
      </w:rPr>
      <w:fldChar w:fldCharType="end"/>
    </w:r>
    <w:r w:rsidRPr="00640BDA">
      <w:rPr>
        <w:rFonts w:asciiTheme="minorHAnsi" w:hAnsiTheme="minorHAnsi" w:cs="Arial"/>
        <w:sz w:val="16"/>
        <w:szCs w:val="16"/>
      </w:rPr>
      <w:t xml:space="preserve"> of </w:t>
    </w:r>
    <w:r w:rsidRPr="00640BDA">
      <w:rPr>
        <w:rFonts w:asciiTheme="minorHAnsi" w:hAnsiTheme="minorHAnsi" w:cs="Arial"/>
        <w:b/>
        <w:bCs/>
        <w:sz w:val="16"/>
        <w:szCs w:val="16"/>
      </w:rPr>
      <w:fldChar w:fldCharType="begin"/>
    </w:r>
    <w:r w:rsidRPr="00640BDA">
      <w:rPr>
        <w:rFonts w:asciiTheme="minorHAnsi" w:hAnsiTheme="minorHAnsi" w:cs="Arial"/>
        <w:b/>
        <w:bCs/>
        <w:sz w:val="16"/>
        <w:szCs w:val="16"/>
      </w:rPr>
      <w:instrText xml:space="preserve"> NUMPAGES  </w:instrText>
    </w:r>
    <w:r w:rsidRPr="00640BDA">
      <w:rPr>
        <w:rFonts w:asciiTheme="minorHAnsi" w:hAnsiTheme="minorHAnsi" w:cs="Arial"/>
        <w:b/>
        <w:bCs/>
        <w:sz w:val="16"/>
        <w:szCs w:val="16"/>
      </w:rPr>
      <w:fldChar w:fldCharType="separate"/>
    </w:r>
    <w:r w:rsidR="0079561E">
      <w:rPr>
        <w:rFonts w:asciiTheme="minorHAnsi" w:hAnsiTheme="minorHAnsi" w:cs="Arial"/>
        <w:b/>
        <w:bCs/>
        <w:noProof/>
        <w:sz w:val="16"/>
        <w:szCs w:val="16"/>
      </w:rPr>
      <w:t>5</w:t>
    </w:r>
    <w:r w:rsidRPr="00640BDA">
      <w:rPr>
        <w:rFonts w:asciiTheme="minorHAnsi" w:hAnsiTheme="minorHAnsi" w:cs="Arial"/>
        <w:b/>
        <w:bCs/>
        <w:sz w:val="16"/>
        <w:szCs w:val="16"/>
      </w:rPr>
      <w:fldChar w:fldCharType="end"/>
    </w:r>
  </w:p>
  <w:p w:rsidR="003A1AEE" w:rsidRPr="00640BDA" w:rsidRDefault="003A1AEE" w:rsidP="00640BDA">
    <w:pPr>
      <w:tabs>
        <w:tab w:val="right" w:pos="10065"/>
      </w:tabs>
      <w:ind w:left="-142" w:right="-143"/>
      <w:rPr>
        <w:rFonts w:asciiTheme="minorHAnsi" w:hAnsiTheme="minorHAnsi" w:cs="Arial"/>
        <w:sz w:val="16"/>
        <w:szCs w:val="16"/>
      </w:rPr>
    </w:pPr>
    <w:r w:rsidRPr="00640BDA">
      <w:rPr>
        <w:rFonts w:asciiTheme="minorHAnsi" w:hAnsiTheme="minorHAnsi" w:cs="Arial"/>
        <w:sz w:val="16"/>
        <w:szCs w:val="16"/>
      </w:rPr>
      <w:t>Last review: Insert date                                                                                                                           </w:t>
    </w:r>
    <w:r>
      <w:rPr>
        <w:rFonts w:asciiTheme="minorHAnsi" w:hAnsiTheme="minorHAnsi" w:cs="Arial"/>
        <w:sz w:val="16"/>
        <w:szCs w:val="16"/>
      </w:rPr>
      <w:tab/>
    </w:r>
    <w:r w:rsidRPr="00640BDA">
      <w:rPr>
        <w:rFonts w:asciiTheme="minorHAnsi" w:hAnsiTheme="minorHAnsi" w:cs="Arial"/>
        <w:sz w:val="16"/>
        <w:szCs w:val="16"/>
      </w:rPr>
      <w:t>Next review: insert date</w:t>
    </w:r>
  </w:p>
  <w:p w:rsidR="003A1AEE" w:rsidRPr="0006029E" w:rsidRDefault="003A1AEE">
    <w:pPr>
      <w:pStyle w:val="Footer"/>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3A1AEE" w:rsidRDefault="003A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EE" w:rsidRDefault="003A1AEE">
      <w:r>
        <w:separator/>
      </w:r>
    </w:p>
  </w:footnote>
  <w:footnote w:type="continuationSeparator" w:id="0">
    <w:p w:rsidR="003A1AEE" w:rsidRDefault="003A1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Arial" w:hAnsi="Arial" w:cs="Arial"/>
        <w:b w:val="0"/>
        <w:bCs w:val="0"/>
        <w:i/>
        <w:iCs/>
        <w:spacing w:val="-1"/>
        <w:sz w:val="22"/>
        <w:szCs w:val="22"/>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4549C3"/>
    <w:multiLevelType w:val="hybridMultilevel"/>
    <w:tmpl w:val="72FCA68A"/>
    <w:lvl w:ilvl="0" w:tplc="0C090001">
      <w:start w:val="1"/>
      <w:numFmt w:val="bullet"/>
      <w:pStyle w:val="Style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866F68"/>
    <w:multiLevelType w:val="hybridMultilevel"/>
    <w:tmpl w:val="77DA79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70B6C89"/>
    <w:multiLevelType w:val="hybridMultilevel"/>
    <w:tmpl w:val="2766DA8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AB27309"/>
    <w:multiLevelType w:val="hybridMultilevel"/>
    <w:tmpl w:val="061842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0BF018B0"/>
    <w:multiLevelType w:val="hybridMultilevel"/>
    <w:tmpl w:val="B490847A"/>
    <w:lvl w:ilvl="0" w:tplc="0C09000F">
      <w:start w:val="1"/>
      <w:numFmt w:val="decimal"/>
      <w:lvlText w:val="%1."/>
      <w:lvlJc w:val="left"/>
      <w:pPr>
        <w:ind w:left="720" w:hanging="360"/>
      </w:pPr>
      <w:rPr>
        <w:rFonts w:hint="default"/>
      </w:rPr>
    </w:lvl>
    <w:lvl w:ilvl="1" w:tplc="E92CE57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526DDF"/>
    <w:multiLevelType w:val="hybridMultilevel"/>
    <w:tmpl w:val="43687B06"/>
    <w:lvl w:ilvl="0" w:tplc="ADF8766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09339E"/>
    <w:multiLevelType w:val="hybridMultilevel"/>
    <w:tmpl w:val="F79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E92159"/>
    <w:multiLevelType w:val="hybridMultilevel"/>
    <w:tmpl w:val="FF32C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5F3BF4"/>
    <w:multiLevelType w:val="hybridMultilevel"/>
    <w:tmpl w:val="7F84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EB68E9"/>
    <w:multiLevelType w:val="hybridMultilevel"/>
    <w:tmpl w:val="B134B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2A7ABF"/>
    <w:multiLevelType w:val="hybridMultilevel"/>
    <w:tmpl w:val="B8E814D6"/>
    <w:lvl w:ilvl="0" w:tplc="ADF8766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5528AF"/>
    <w:multiLevelType w:val="hybridMultilevel"/>
    <w:tmpl w:val="B0FE75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D3819A3"/>
    <w:multiLevelType w:val="hybridMultilevel"/>
    <w:tmpl w:val="7C66B7C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20F93ABE"/>
    <w:multiLevelType w:val="hybridMultilevel"/>
    <w:tmpl w:val="9E28069E"/>
    <w:lvl w:ilvl="0" w:tplc="ADF8766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B067BB"/>
    <w:multiLevelType w:val="hybridMultilevel"/>
    <w:tmpl w:val="9F4A6F5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nsid w:val="24921B9B"/>
    <w:multiLevelType w:val="hybridMultilevel"/>
    <w:tmpl w:val="8B2EE72E"/>
    <w:lvl w:ilvl="0" w:tplc="ADF8766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1014AB"/>
    <w:multiLevelType w:val="hybridMultilevel"/>
    <w:tmpl w:val="24683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ACB61FD"/>
    <w:multiLevelType w:val="hybridMultilevel"/>
    <w:tmpl w:val="DE52ACF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nsid w:val="2AD271D8"/>
    <w:multiLevelType w:val="hybridMultilevel"/>
    <w:tmpl w:val="9866FB6E"/>
    <w:lvl w:ilvl="0" w:tplc="ADF8766E">
      <w:start w:val="1"/>
      <w:numFmt w:val="bullet"/>
      <w:lvlText w:val=""/>
      <w:lvlJc w:val="left"/>
      <w:pPr>
        <w:ind w:left="394" w:hanging="360"/>
      </w:pPr>
      <w:rPr>
        <w:rFonts w:ascii="Symbol" w:hAnsi="Symbol" w:hint="default"/>
        <w:sz w:val="18"/>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0">
    <w:nsid w:val="2D13648A"/>
    <w:multiLevelType w:val="hybridMultilevel"/>
    <w:tmpl w:val="3154C5C0"/>
    <w:lvl w:ilvl="0" w:tplc="ADF8766E">
      <w:start w:val="1"/>
      <w:numFmt w:val="bullet"/>
      <w:lvlText w:val=""/>
      <w:lvlJc w:val="left"/>
      <w:pPr>
        <w:ind w:left="754" w:hanging="360"/>
      </w:pPr>
      <w:rPr>
        <w:rFonts w:ascii="Symbol" w:hAnsi="Symbol" w:hint="default"/>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nsid w:val="2DD75F47"/>
    <w:multiLevelType w:val="hybridMultilevel"/>
    <w:tmpl w:val="B9F0DFAA"/>
    <w:lvl w:ilvl="0" w:tplc="ADF8766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FB7C00"/>
    <w:multiLevelType w:val="hybridMultilevel"/>
    <w:tmpl w:val="C47678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5147A04"/>
    <w:multiLevelType w:val="hybridMultilevel"/>
    <w:tmpl w:val="9C12E9AA"/>
    <w:lvl w:ilvl="0" w:tplc="ADF8766E">
      <w:start w:val="1"/>
      <w:numFmt w:val="bullet"/>
      <w:lvlText w:val=""/>
      <w:lvlJc w:val="left"/>
      <w:pPr>
        <w:ind w:left="394" w:hanging="360"/>
      </w:pPr>
      <w:rPr>
        <w:rFonts w:ascii="Symbol" w:hAnsi="Symbol" w:hint="default"/>
        <w:sz w:val="18"/>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4">
    <w:nsid w:val="35D55A5F"/>
    <w:multiLevelType w:val="hybridMultilevel"/>
    <w:tmpl w:val="BE347394"/>
    <w:lvl w:ilvl="0" w:tplc="65D29CF8">
      <w:start w:val="1"/>
      <w:numFmt w:val="decimal"/>
      <w:lvlText w:val="%1."/>
      <w:lvlJc w:val="left"/>
      <w:pPr>
        <w:tabs>
          <w:tab w:val="num" w:pos="360"/>
        </w:tabs>
        <w:ind w:left="360" w:hanging="360"/>
      </w:pPr>
      <w:rPr>
        <w:rFonts w:hint="default"/>
        <w:b/>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377C5EA3"/>
    <w:multiLevelType w:val="hybridMultilevel"/>
    <w:tmpl w:val="A8766970"/>
    <w:lvl w:ilvl="0" w:tplc="ADF8766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BCA032C"/>
    <w:multiLevelType w:val="hybridMultilevel"/>
    <w:tmpl w:val="C57814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3CDF6EF6"/>
    <w:multiLevelType w:val="hybridMultilevel"/>
    <w:tmpl w:val="48902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74520F"/>
    <w:multiLevelType w:val="hybridMultilevel"/>
    <w:tmpl w:val="612AF4DA"/>
    <w:lvl w:ilvl="0" w:tplc="0C09000F">
      <w:start w:val="1"/>
      <w:numFmt w:val="decimal"/>
      <w:lvlText w:val="%1."/>
      <w:lvlJc w:val="left"/>
      <w:pPr>
        <w:ind w:left="360" w:hanging="360"/>
      </w:pPr>
    </w:lvl>
    <w:lvl w:ilvl="1" w:tplc="EF9A925A">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1E52550"/>
    <w:multiLevelType w:val="hybridMultilevel"/>
    <w:tmpl w:val="6B5E5AD6"/>
    <w:lvl w:ilvl="0" w:tplc="ADF8766E">
      <w:start w:val="1"/>
      <w:numFmt w:val="bullet"/>
      <w:lvlText w:val=""/>
      <w:lvlJc w:val="left"/>
      <w:pPr>
        <w:ind w:left="1080" w:hanging="360"/>
      </w:pPr>
      <w:rPr>
        <w:rFonts w:ascii="Symbol" w:hAnsi="Symbol" w:hint="default"/>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1F92480"/>
    <w:multiLevelType w:val="hybridMultilevel"/>
    <w:tmpl w:val="069CF912"/>
    <w:lvl w:ilvl="0" w:tplc="7CD8E3AE">
      <w:numFmt w:val="bullet"/>
      <w:lvlText w:val=""/>
      <w:lvlJc w:val="left"/>
      <w:pPr>
        <w:ind w:left="360" w:hanging="360"/>
      </w:pPr>
      <w:rPr>
        <w:rFonts w:ascii="Symbol" w:eastAsia="Symbol" w:hAnsi="Symbol" w:cs="Symbol" w:hint="default"/>
      </w:rPr>
    </w:lvl>
    <w:lvl w:ilvl="1" w:tplc="0C090003" w:tentative="1">
      <w:start w:val="1"/>
      <w:numFmt w:val="bullet"/>
      <w:lvlText w:val="o"/>
      <w:lvlJc w:val="left"/>
      <w:pPr>
        <w:ind w:left="782" w:hanging="360"/>
      </w:pPr>
      <w:rPr>
        <w:rFonts w:ascii="Courier New" w:hAnsi="Courier New" w:cs="Courier New" w:hint="default"/>
      </w:rPr>
    </w:lvl>
    <w:lvl w:ilvl="2" w:tplc="0C090005" w:tentative="1">
      <w:start w:val="1"/>
      <w:numFmt w:val="bullet"/>
      <w:lvlText w:val=""/>
      <w:lvlJc w:val="left"/>
      <w:pPr>
        <w:ind w:left="1502" w:hanging="360"/>
      </w:pPr>
      <w:rPr>
        <w:rFonts w:ascii="Wingdings" w:hAnsi="Wingdings" w:hint="default"/>
      </w:rPr>
    </w:lvl>
    <w:lvl w:ilvl="3" w:tplc="0C090001" w:tentative="1">
      <w:start w:val="1"/>
      <w:numFmt w:val="bullet"/>
      <w:lvlText w:val=""/>
      <w:lvlJc w:val="left"/>
      <w:pPr>
        <w:ind w:left="2222" w:hanging="360"/>
      </w:pPr>
      <w:rPr>
        <w:rFonts w:ascii="Symbol" w:hAnsi="Symbol" w:hint="default"/>
      </w:rPr>
    </w:lvl>
    <w:lvl w:ilvl="4" w:tplc="0C090003" w:tentative="1">
      <w:start w:val="1"/>
      <w:numFmt w:val="bullet"/>
      <w:lvlText w:val="o"/>
      <w:lvlJc w:val="left"/>
      <w:pPr>
        <w:ind w:left="2942" w:hanging="360"/>
      </w:pPr>
      <w:rPr>
        <w:rFonts w:ascii="Courier New" w:hAnsi="Courier New" w:cs="Courier New" w:hint="default"/>
      </w:rPr>
    </w:lvl>
    <w:lvl w:ilvl="5" w:tplc="0C090005" w:tentative="1">
      <w:start w:val="1"/>
      <w:numFmt w:val="bullet"/>
      <w:lvlText w:val=""/>
      <w:lvlJc w:val="left"/>
      <w:pPr>
        <w:ind w:left="3662" w:hanging="360"/>
      </w:pPr>
      <w:rPr>
        <w:rFonts w:ascii="Wingdings" w:hAnsi="Wingdings" w:hint="default"/>
      </w:rPr>
    </w:lvl>
    <w:lvl w:ilvl="6" w:tplc="0C090001" w:tentative="1">
      <w:start w:val="1"/>
      <w:numFmt w:val="bullet"/>
      <w:lvlText w:val=""/>
      <w:lvlJc w:val="left"/>
      <w:pPr>
        <w:ind w:left="4382" w:hanging="360"/>
      </w:pPr>
      <w:rPr>
        <w:rFonts w:ascii="Symbol" w:hAnsi="Symbol" w:hint="default"/>
      </w:rPr>
    </w:lvl>
    <w:lvl w:ilvl="7" w:tplc="0C090003" w:tentative="1">
      <w:start w:val="1"/>
      <w:numFmt w:val="bullet"/>
      <w:lvlText w:val="o"/>
      <w:lvlJc w:val="left"/>
      <w:pPr>
        <w:ind w:left="5102" w:hanging="360"/>
      </w:pPr>
      <w:rPr>
        <w:rFonts w:ascii="Courier New" w:hAnsi="Courier New" w:cs="Courier New" w:hint="default"/>
      </w:rPr>
    </w:lvl>
    <w:lvl w:ilvl="8" w:tplc="0C090005" w:tentative="1">
      <w:start w:val="1"/>
      <w:numFmt w:val="bullet"/>
      <w:lvlText w:val=""/>
      <w:lvlJc w:val="left"/>
      <w:pPr>
        <w:ind w:left="5822" w:hanging="360"/>
      </w:pPr>
      <w:rPr>
        <w:rFonts w:ascii="Wingdings" w:hAnsi="Wingdings" w:hint="default"/>
      </w:rPr>
    </w:lvl>
  </w:abstractNum>
  <w:abstractNum w:abstractNumId="31">
    <w:nsid w:val="435D09EB"/>
    <w:multiLevelType w:val="hybridMultilevel"/>
    <w:tmpl w:val="3C7CA9C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nsid w:val="47C8141C"/>
    <w:multiLevelType w:val="hybridMultilevel"/>
    <w:tmpl w:val="556C93BE"/>
    <w:lvl w:ilvl="0" w:tplc="ADF8766E">
      <w:start w:val="1"/>
      <w:numFmt w:val="bullet"/>
      <w:lvlText w:val=""/>
      <w:lvlJc w:val="left"/>
      <w:pPr>
        <w:ind w:left="677" w:hanging="360"/>
      </w:pPr>
      <w:rPr>
        <w:rFonts w:ascii="Symbol" w:hAnsi="Symbol" w:hint="default"/>
        <w:sz w:val="18"/>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3">
    <w:nsid w:val="48D66EB5"/>
    <w:multiLevelType w:val="hybridMultilevel"/>
    <w:tmpl w:val="25907812"/>
    <w:lvl w:ilvl="0" w:tplc="ADF8766E">
      <w:start w:val="1"/>
      <w:numFmt w:val="bullet"/>
      <w:lvlText w:val=""/>
      <w:lvlJc w:val="left"/>
      <w:pPr>
        <w:ind w:left="394" w:hanging="360"/>
      </w:pPr>
      <w:rPr>
        <w:rFonts w:ascii="Symbol" w:hAnsi="Symbol" w:hint="default"/>
        <w:sz w:val="18"/>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4">
    <w:nsid w:val="499F144E"/>
    <w:multiLevelType w:val="hybridMultilevel"/>
    <w:tmpl w:val="2E329EF4"/>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5">
    <w:nsid w:val="5DB94660"/>
    <w:multiLevelType w:val="hybridMultilevel"/>
    <w:tmpl w:val="B8E010C0"/>
    <w:lvl w:ilvl="0" w:tplc="ADF8766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08067BD"/>
    <w:multiLevelType w:val="hybridMultilevel"/>
    <w:tmpl w:val="39BA06C6"/>
    <w:lvl w:ilvl="0" w:tplc="ADF8766E">
      <w:start w:val="1"/>
      <w:numFmt w:val="bullet"/>
      <w:lvlText w:val=""/>
      <w:lvlJc w:val="left"/>
      <w:pPr>
        <w:ind w:left="394" w:hanging="360"/>
      </w:pPr>
      <w:rPr>
        <w:rFonts w:ascii="Symbol" w:hAnsi="Symbol" w:hint="default"/>
        <w:sz w:val="18"/>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7">
    <w:nsid w:val="60A30DA5"/>
    <w:multiLevelType w:val="hybridMultilevel"/>
    <w:tmpl w:val="410E1A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0FF553D"/>
    <w:multiLevelType w:val="hybridMultilevel"/>
    <w:tmpl w:val="AA2E5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780A0C"/>
    <w:multiLevelType w:val="hybridMultilevel"/>
    <w:tmpl w:val="D1B00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3A61298"/>
    <w:multiLevelType w:val="hybridMultilevel"/>
    <w:tmpl w:val="E40C5068"/>
    <w:lvl w:ilvl="0" w:tplc="ADF8766E">
      <w:start w:val="1"/>
      <w:numFmt w:val="bullet"/>
      <w:lvlText w:val=""/>
      <w:lvlJc w:val="left"/>
      <w:pPr>
        <w:ind w:left="754" w:hanging="360"/>
      </w:pPr>
      <w:rPr>
        <w:rFonts w:ascii="Symbol" w:hAnsi="Symbol" w:hint="default"/>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nsid w:val="65DD257F"/>
    <w:multiLevelType w:val="hybridMultilevel"/>
    <w:tmpl w:val="5CE2B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0A70659"/>
    <w:multiLevelType w:val="hybridMultilevel"/>
    <w:tmpl w:val="465A75C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3">
    <w:nsid w:val="773F7E8D"/>
    <w:multiLevelType w:val="hybridMultilevel"/>
    <w:tmpl w:val="91E0A94C"/>
    <w:lvl w:ilvl="0" w:tplc="ADF8766E">
      <w:start w:val="1"/>
      <w:numFmt w:val="bullet"/>
      <w:lvlText w:val=""/>
      <w:lvlJc w:val="left"/>
      <w:pPr>
        <w:ind w:left="394" w:hanging="360"/>
      </w:pPr>
      <w:rPr>
        <w:rFonts w:ascii="Symbol" w:hAnsi="Symbol" w:hint="default"/>
        <w:sz w:val="18"/>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44">
    <w:nsid w:val="78B4520D"/>
    <w:multiLevelType w:val="hybridMultilevel"/>
    <w:tmpl w:val="1998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1B0ABD"/>
    <w:multiLevelType w:val="hybridMultilevel"/>
    <w:tmpl w:val="41BC2880"/>
    <w:lvl w:ilvl="0" w:tplc="ADF8766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0"/>
  </w:num>
  <w:num w:numId="4">
    <w:abstractNumId w:val="24"/>
  </w:num>
  <w:num w:numId="5">
    <w:abstractNumId w:val="26"/>
  </w:num>
  <w:num w:numId="6">
    <w:abstractNumId w:val="29"/>
  </w:num>
  <w:num w:numId="7">
    <w:abstractNumId w:val="44"/>
  </w:num>
  <w:num w:numId="8">
    <w:abstractNumId w:val="9"/>
  </w:num>
  <w:num w:numId="9">
    <w:abstractNumId w:val="21"/>
  </w:num>
  <w:num w:numId="10">
    <w:abstractNumId w:val="7"/>
  </w:num>
  <w:num w:numId="11">
    <w:abstractNumId w:val="31"/>
  </w:num>
  <w:num w:numId="12">
    <w:abstractNumId w:val="18"/>
  </w:num>
  <w:num w:numId="13">
    <w:abstractNumId w:val="27"/>
  </w:num>
  <w:num w:numId="14">
    <w:abstractNumId w:val="35"/>
  </w:num>
  <w:num w:numId="15">
    <w:abstractNumId w:val="16"/>
  </w:num>
  <w:num w:numId="16">
    <w:abstractNumId w:val="6"/>
  </w:num>
  <w:num w:numId="17">
    <w:abstractNumId w:val="14"/>
  </w:num>
  <w:num w:numId="18">
    <w:abstractNumId w:val="11"/>
  </w:num>
  <w:num w:numId="19">
    <w:abstractNumId w:val="40"/>
  </w:num>
  <w:num w:numId="20">
    <w:abstractNumId w:val="33"/>
  </w:num>
  <w:num w:numId="21">
    <w:abstractNumId w:val="43"/>
  </w:num>
  <w:num w:numId="22">
    <w:abstractNumId w:val="45"/>
  </w:num>
  <w:num w:numId="23">
    <w:abstractNumId w:val="32"/>
  </w:num>
  <w:num w:numId="24">
    <w:abstractNumId w:val="38"/>
  </w:num>
  <w:num w:numId="25">
    <w:abstractNumId w:val="23"/>
  </w:num>
  <w:num w:numId="26">
    <w:abstractNumId w:val="25"/>
  </w:num>
  <w:num w:numId="27">
    <w:abstractNumId w:val="19"/>
  </w:num>
  <w:num w:numId="28">
    <w:abstractNumId w:val="36"/>
  </w:num>
  <w:num w:numId="29">
    <w:abstractNumId w:val="20"/>
  </w:num>
  <w:num w:numId="30">
    <w:abstractNumId w:val="39"/>
  </w:num>
  <w:num w:numId="31">
    <w:abstractNumId w:val="28"/>
  </w:num>
  <w:num w:numId="32">
    <w:abstractNumId w:val="15"/>
  </w:num>
  <w:num w:numId="33">
    <w:abstractNumId w:val="3"/>
  </w:num>
  <w:num w:numId="34">
    <w:abstractNumId w:val="34"/>
  </w:num>
  <w:num w:numId="35">
    <w:abstractNumId w:val="5"/>
  </w:num>
  <w:num w:numId="36">
    <w:abstractNumId w:val="1"/>
  </w:num>
  <w:num w:numId="37">
    <w:abstractNumId w:val="8"/>
  </w:num>
  <w:num w:numId="38">
    <w:abstractNumId w:val="12"/>
  </w:num>
  <w:num w:numId="39">
    <w:abstractNumId w:val="0"/>
  </w:num>
  <w:num w:numId="40">
    <w:abstractNumId w:val="17"/>
  </w:num>
  <w:num w:numId="41">
    <w:abstractNumId w:val="37"/>
  </w:num>
  <w:num w:numId="42">
    <w:abstractNumId w:val="2"/>
  </w:num>
  <w:num w:numId="43">
    <w:abstractNumId w:val="22"/>
  </w:num>
  <w:num w:numId="44">
    <w:abstractNumId w:val="4"/>
  </w:num>
  <w:num w:numId="45">
    <w:abstractNumId w:val="42"/>
  </w:num>
  <w:num w:numId="46">
    <w:abstractNumId w:val="41"/>
  </w:num>
  <w:num w:numId="4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6C"/>
    <w:rsid w:val="000072FC"/>
    <w:rsid w:val="00007D39"/>
    <w:rsid w:val="00010033"/>
    <w:rsid w:val="00012328"/>
    <w:rsid w:val="000152A3"/>
    <w:rsid w:val="0001709E"/>
    <w:rsid w:val="00023D2B"/>
    <w:rsid w:val="00026A3F"/>
    <w:rsid w:val="00036E38"/>
    <w:rsid w:val="00036FA5"/>
    <w:rsid w:val="00043CDC"/>
    <w:rsid w:val="000468B1"/>
    <w:rsid w:val="0005167E"/>
    <w:rsid w:val="00051E62"/>
    <w:rsid w:val="0005266E"/>
    <w:rsid w:val="000547A6"/>
    <w:rsid w:val="00055B63"/>
    <w:rsid w:val="0006029E"/>
    <w:rsid w:val="00061D83"/>
    <w:rsid w:val="00064DCE"/>
    <w:rsid w:val="00064FC1"/>
    <w:rsid w:val="00065619"/>
    <w:rsid w:val="000664B8"/>
    <w:rsid w:val="00067D4D"/>
    <w:rsid w:val="0007322D"/>
    <w:rsid w:val="00073794"/>
    <w:rsid w:val="000743D1"/>
    <w:rsid w:val="000815D5"/>
    <w:rsid w:val="00082DDD"/>
    <w:rsid w:val="0008613A"/>
    <w:rsid w:val="0009204D"/>
    <w:rsid w:val="00092989"/>
    <w:rsid w:val="000A39C5"/>
    <w:rsid w:val="000A4A91"/>
    <w:rsid w:val="000A7929"/>
    <w:rsid w:val="000B3BF9"/>
    <w:rsid w:val="000B417A"/>
    <w:rsid w:val="000C3144"/>
    <w:rsid w:val="000C3DA3"/>
    <w:rsid w:val="000C4058"/>
    <w:rsid w:val="000D095F"/>
    <w:rsid w:val="000D4A19"/>
    <w:rsid w:val="000D6CB4"/>
    <w:rsid w:val="000E4032"/>
    <w:rsid w:val="000F03EF"/>
    <w:rsid w:val="000F10D7"/>
    <w:rsid w:val="000F3B30"/>
    <w:rsid w:val="00100D1C"/>
    <w:rsid w:val="00104116"/>
    <w:rsid w:val="00104642"/>
    <w:rsid w:val="00105F6D"/>
    <w:rsid w:val="0011005B"/>
    <w:rsid w:val="00111794"/>
    <w:rsid w:val="00111FB2"/>
    <w:rsid w:val="00114873"/>
    <w:rsid w:val="00117984"/>
    <w:rsid w:val="001223EF"/>
    <w:rsid w:val="0014341D"/>
    <w:rsid w:val="0014465F"/>
    <w:rsid w:val="00145BD3"/>
    <w:rsid w:val="00146865"/>
    <w:rsid w:val="00156A1A"/>
    <w:rsid w:val="00156C32"/>
    <w:rsid w:val="001743B4"/>
    <w:rsid w:val="00174C05"/>
    <w:rsid w:val="00176E5D"/>
    <w:rsid w:val="00183552"/>
    <w:rsid w:val="00185F39"/>
    <w:rsid w:val="0018691C"/>
    <w:rsid w:val="001869B0"/>
    <w:rsid w:val="0019129A"/>
    <w:rsid w:val="001922C3"/>
    <w:rsid w:val="00194B38"/>
    <w:rsid w:val="00195C0D"/>
    <w:rsid w:val="00197AA2"/>
    <w:rsid w:val="001A0532"/>
    <w:rsid w:val="001A7BBF"/>
    <w:rsid w:val="001B05B7"/>
    <w:rsid w:val="001B213D"/>
    <w:rsid w:val="001B4402"/>
    <w:rsid w:val="001B7D54"/>
    <w:rsid w:val="001C3196"/>
    <w:rsid w:val="001D37E0"/>
    <w:rsid w:val="001D3DBB"/>
    <w:rsid w:val="001D4966"/>
    <w:rsid w:val="001D6688"/>
    <w:rsid w:val="001E593F"/>
    <w:rsid w:val="001E6D22"/>
    <w:rsid w:val="001F0480"/>
    <w:rsid w:val="001F2A9E"/>
    <w:rsid w:val="001F3D09"/>
    <w:rsid w:val="001F3FFB"/>
    <w:rsid w:val="001F7FE2"/>
    <w:rsid w:val="0021754C"/>
    <w:rsid w:val="002178FF"/>
    <w:rsid w:val="00217972"/>
    <w:rsid w:val="00221AAF"/>
    <w:rsid w:val="00221CD0"/>
    <w:rsid w:val="002260D3"/>
    <w:rsid w:val="00234286"/>
    <w:rsid w:val="0023522D"/>
    <w:rsid w:val="0024095D"/>
    <w:rsid w:val="00242DE7"/>
    <w:rsid w:val="0025655D"/>
    <w:rsid w:val="00257B0B"/>
    <w:rsid w:val="002601A3"/>
    <w:rsid w:val="002639FB"/>
    <w:rsid w:val="00264EA9"/>
    <w:rsid w:val="002653AB"/>
    <w:rsid w:val="00265AA4"/>
    <w:rsid w:val="00266175"/>
    <w:rsid w:val="0027077A"/>
    <w:rsid w:val="00274650"/>
    <w:rsid w:val="002757CE"/>
    <w:rsid w:val="00284A98"/>
    <w:rsid w:val="00284DE0"/>
    <w:rsid w:val="002919C3"/>
    <w:rsid w:val="0029624F"/>
    <w:rsid w:val="002A48BF"/>
    <w:rsid w:val="002B1C36"/>
    <w:rsid w:val="002B3270"/>
    <w:rsid w:val="002B4F36"/>
    <w:rsid w:val="002B6259"/>
    <w:rsid w:val="002B766D"/>
    <w:rsid w:val="002C0F1A"/>
    <w:rsid w:val="002C2094"/>
    <w:rsid w:val="002C4B58"/>
    <w:rsid w:val="002C5351"/>
    <w:rsid w:val="002C6CEA"/>
    <w:rsid w:val="002C798D"/>
    <w:rsid w:val="002D07FE"/>
    <w:rsid w:val="002D0D17"/>
    <w:rsid w:val="002D15A9"/>
    <w:rsid w:val="002D618C"/>
    <w:rsid w:val="002D659D"/>
    <w:rsid w:val="002E06A1"/>
    <w:rsid w:val="002E10E2"/>
    <w:rsid w:val="002E2AD2"/>
    <w:rsid w:val="002E3EA2"/>
    <w:rsid w:val="002E4418"/>
    <w:rsid w:val="002F13F6"/>
    <w:rsid w:val="002F592A"/>
    <w:rsid w:val="002F7B10"/>
    <w:rsid w:val="00304702"/>
    <w:rsid w:val="0031398A"/>
    <w:rsid w:val="00313DA8"/>
    <w:rsid w:val="00316ACC"/>
    <w:rsid w:val="0032132E"/>
    <w:rsid w:val="00321619"/>
    <w:rsid w:val="003258E7"/>
    <w:rsid w:val="00343B15"/>
    <w:rsid w:val="00343FF5"/>
    <w:rsid w:val="00351602"/>
    <w:rsid w:val="003537B1"/>
    <w:rsid w:val="00354066"/>
    <w:rsid w:val="00354130"/>
    <w:rsid w:val="00361956"/>
    <w:rsid w:val="00365B32"/>
    <w:rsid w:val="003724F7"/>
    <w:rsid w:val="00374BC7"/>
    <w:rsid w:val="0037658F"/>
    <w:rsid w:val="00377F7B"/>
    <w:rsid w:val="00381A45"/>
    <w:rsid w:val="003825A4"/>
    <w:rsid w:val="00382F07"/>
    <w:rsid w:val="00384602"/>
    <w:rsid w:val="00387EE6"/>
    <w:rsid w:val="003950EF"/>
    <w:rsid w:val="00395623"/>
    <w:rsid w:val="003978F9"/>
    <w:rsid w:val="003A17FD"/>
    <w:rsid w:val="003A1AEE"/>
    <w:rsid w:val="003A48D5"/>
    <w:rsid w:val="003A4AE4"/>
    <w:rsid w:val="003A4BE4"/>
    <w:rsid w:val="003A7B04"/>
    <w:rsid w:val="003B2ECF"/>
    <w:rsid w:val="003B390D"/>
    <w:rsid w:val="003C36E9"/>
    <w:rsid w:val="003C454B"/>
    <w:rsid w:val="003C7572"/>
    <w:rsid w:val="003C7F81"/>
    <w:rsid w:val="003D18B4"/>
    <w:rsid w:val="003D1E26"/>
    <w:rsid w:val="003D1FC8"/>
    <w:rsid w:val="003D478D"/>
    <w:rsid w:val="003E1624"/>
    <w:rsid w:val="003E3006"/>
    <w:rsid w:val="003E3E95"/>
    <w:rsid w:val="003E5449"/>
    <w:rsid w:val="003E7CCC"/>
    <w:rsid w:val="003F0102"/>
    <w:rsid w:val="003F1710"/>
    <w:rsid w:val="003F34C5"/>
    <w:rsid w:val="003F3578"/>
    <w:rsid w:val="003F4C18"/>
    <w:rsid w:val="003F6839"/>
    <w:rsid w:val="003F7FBA"/>
    <w:rsid w:val="0040147F"/>
    <w:rsid w:val="0040212F"/>
    <w:rsid w:val="004024A8"/>
    <w:rsid w:val="00407B5A"/>
    <w:rsid w:val="00413169"/>
    <w:rsid w:val="00426ACB"/>
    <w:rsid w:val="00440B29"/>
    <w:rsid w:val="00440B66"/>
    <w:rsid w:val="0044591F"/>
    <w:rsid w:val="004500F9"/>
    <w:rsid w:val="00453629"/>
    <w:rsid w:val="0045483B"/>
    <w:rsid w:val="0045633F"/>
    <w:rsid w:val="00457D18"/>
    <w:rsid w:val="00460F5A"/>
    <w:rsid w:val="00462DE9"/>
    <w:rsid w:val="004652B5"/>
    <w:rsid w:val="004726C3"/>
    <w:rsid w:val="004729BB"/>
    <w:rsid w:val="00472C86"/>
    <w:rsid w:val="00475815"/>
    <w:rsid w:val="00475DA6"/>
    <w:rsid w:val="004806CB"/>
    <w:rsid w:val="004811D2"/>
    <w:rsid w:val="00484C26"/>
    <w:rsid w:val="00485C45"/>
    <w:rsid w:val="004922A9"/>
    <w:rsid w:val="00492C7C"/>
    <w:rsid w:val="00495A41"/>
    <w:rsid w:val="004A27AA"/>
    <w:rsid w:val="004A3401"/>
    <w:rsid w:val="004A7B4C"/>
    <w:rsid w:val="004B1762"/>
    <w:rsid w:val="004B69C4"/>
    <w:rsid w:val="004B79A9"/>
    <w:rsid w:val="004C141E"/>
    <w:rsid w:val="004C39FF"/>
    <w:rsid w:val="004C7586"/>
    <w:rsid w:val="004D001E"/>
    <w:rsid w:val="004D0C8A"/>
    <w:rsid w:val="004F2976"/>
    <w:rsid w:val="004F3693"/>
    <w:rsid w:val="0050743F"/>
    <w:rsid w:val="005113C5"/>
    <w:rsid w:val="0051518A"/>
    <w:rsid w:val="005244E7"/>
    <w:rsid w:val="005331D9"/>
    <w:rsid w:val="00541F80"/>
    <w:rsid w:val="00543B38"/>
    <w:rsid w:val="00544429"/>
    <w:rsid w:val="005457B1"/>
    <w:rsid w:val="00554C1D"/>
    <w:rsid w:val="0055520C"/>
    <w:rsid w:val="005625AD"/>
    <w:rsid w:val="00565461"/>
    <w:rsid w:val="005677AB"/>
    <w:rsid w:val="0057162A"/>
    <w:rsid w:val="00572147"/>
    <w:rsid w:val="0057238E"/>
    <w:rsid w:val="00572D00"/>
    <w:rsid w:val="00580E34"/>
    <w:rsid w:val="00597264"/>
    <w:rsid w:val="00597D0F"/>
    <w:rsid w:val="005A5959"/>
    <w:rsid w:val="005A6899"/>
    <w:rsid w:val="005B030E"/>
    <w:rsid w:val="005B0959"/>
    <w:rsid w:val="005B3225"/>
    <w:rsid w:val="005B7486"/>
    <w:rsid w:val="005C0406"/>
    <w:rsid w:val="005C6CA2"/>
    <w:rsid w:val="005D0C78"/>
    <w:rsid w:val="005D2D8A"/>
    <w:rsid w:val="005D4419"/>
    <w:rsid w:val="005D463F"/>
    <w:rsid w:val="005E1F7D"/>
    <w:rsid w:val="005E2B68"/>
    <w:rsid w:val="005E3241"/>
    <w:rsid w:val="005E3F87"/>
    <w:rsid w:val="005E51BB"/>
    <w:rsid w:val="005F01A2"/>
    <w:rsid w:val="005F1573"/>
    <w:rsid w:val="005F18C9"/>
    <w:rsid w:val="005F1B35"/>
    <w:rsid w:val="00600717"/>
    <w:rsid w:val="00600900"/>
    <w:rsid w:val="00605A0B"/>
    <w:rsid w:val="00613DAA"/>
    <w:rsid w:val="006152A6"/>
    <w:rsid w:val="00616885"/>
    <w:rsid w:val="00623237"/>
    <w:rsid w:val="00626126"/>
    <w:rsid w:val="00631251"/>
    <w:rsid w:val="00632E92"/>
    <w:rsid w:val="00640BDA"/>
    <w:rsid w:val="0065379B"/>
    <w:rsid w:val="00654519"/>
    <w:rsid w:val="00655F1F"/>
    <w:rsid w:val="00656DFA"/>
    <w:rsid w:val="00657708"/>
    <w:rsid w:val="00660D91"/>
    <w:rsid w:val="00661E88"/>
    <w:rsid w:val="00665196"/>
    <w:rsid w:val="00666F2C"/>
    <w:rsid w:val="00670BE6"/>
    <w:rsid w:val="00674F0F"/>
    <w:rsid w:val="00677D0A"/>
    <w:rsid w:val="006800E6"/>
    <w:rsid w:val="00686EC2"/>
    <w:rsid w:val="00686FC0"/>
    <w:rsid w:val="006874F2"/>
    <w:rsid w:val="00687D64"/>
    <w:rsid w:val="006A2072"/>
    <w:rsid w:val="006A37B2"/>
    <w:rsid w:val="006A3858"/>
    <w:rsid w:val="006A4F91"/>
    <w:rsid w:val="006A5A21"/>
    <w:rsid w:val="006A648B"/>
    <w:rsid w:val="006B3285"/>
    <w:rsid w:val="006B385F"/>
    <w:rsid w:val="006B40F9"/>
    <w:rsid w:val="006C227B"/>
    <w:rsid w:val="006C243C"/>
    <w:rsid w:val="006C3203"/>
    <w:rsid w:val="006C490C"/>
    <w:rsid w:val="006C5219"/>
    <w:rsid w:val="006C6A4C"/>
    <w:rsid w:val="006C6BCD"/>
    <w:rsid w:val="006D2819"/>
    <w:rsid w:val="006D5F20"/>
    <w:rsid w:val="006E319E"/>
    <w:rsid w:val="006E7A04"/>
    <w:rsid w:val="006F1406"/>
    <w:rsid w:val="006F5047"/>
    <w:rsid w:val="006F700D"/>
    <w:rsid w:val="00703420"/>
    <w:rsid w:val="0071311B"/>
    <w:rsid w:val="0071452F"/>
    <w:rsid w:val="00715B9B"/>
    <w:rsid w:val="00716F08"/>
    <w:rsid w:val="007200CE"/>
    <w:rsid w:val="007225A7"/>
    <w:rsid w:val="00723A10"/>
    <w:rsid w:val="00724D7E"/>
    <w:rsid w:val="0072775B"/>
    <w:rsid w:val="0073006E"/>
    <w:rsid w:val="0074028E"/>
    <w:rsid w:val="00740DC8"/>
    <w:rsid w:val="00741258"/>
    <w:rsid w:val="00752569"/>
    <w:rsid w:val="00754AC6"/>
    <w:rsid w:val="0075605D"/>
    <w:rsid w:val="00763DE5"/>
    <w:rsid w:val="00764974"/>
    <w:rsid w:val="00767B36"/>
    <w:rsid w:val="00770F1A"/>
    <w:rsid w:val="0077480A"/>
    <w:rsid w:val="007814C7"/>
    <w:rsid w:val="0078318C"/>
    <w:rsid w:val="00785D74"/>
    <w:rsid w:val="00785E02"/>
    <w:rsid w:val="007860AC"/>
    <w:rsid w:val="00790D28"/>
    <w:rsid w:val="0079561E"/>
    <w:rsid w:val="007960C4"/>
    <w:rsid w:val="00797CDD"/>
    <w:rsid w:val="007A0BE0"/>
    <w:rsid w:val="007A7AAF"/>
    <w:rsid w:val="007B1B96"/>
    <w:rsid w:val="007B4AB0"/>
    <w:rsid w:val="007B5DDD"/>
    <w:rsid w:val="007B6540"/>
    <w:rsid w:val="007C0563"/>
    <w:rsid w:val="007C3ECB"/>
    <w:rsid w:val="007D25C5"/>
    <w:rsid w:val="007D5E6C"/>
    <w:rsid w:val="007D7D4A"/>
    <w:rsid w:val="007E29A6"/>
    <w:rsid w:val="007E407D"/>
    <w:rsid w:val="007E4556"/>
    <w:rsid w:val="007E527B"/>
    <w:rsid w:val="008021B4"/>
    <w:rsid w:val="00805153"/>
    <w:rsid w:val="00814AC2"/>
    <w:rsid w:val="0081679C"/>
    <w:rsid w:val="008242CF"/>
    <w:rsid w:val="0083081B"/>
    <w:rsid w:val="00833587"/>
    <w:rsid w:val="0083467B"/>
    <w:rsid w:val="008348ED"/>
    <w:rsid w:val="008376D6"/>
    <w:rsid w:val="008378C3"/>
    <w:rsid w:val="00843C01"/>
    <w:rsid w:val="0084510C"/>
    <w:rsid w:val="0084544A"/>
    <w:rsid w:val="0084662D"/>
    <w:rsid w:val="00847068"/>
    <w:rsid w:val="0085050D"/>
    <w:rsid w:val="00850B65"/>
    <w:rsid w:val="0086431C"/>
    <w:rsid w:val="00872ACB"/>
    <w:rsid w:val="00874808"/>
    <w:rsid w:val="00885B9A"/>
    <w:rsid w:val="00896258"/>
    <w:rsid w:val="008B6B9C"/>
    <w:rsid w:val="008B6D59"/>
    <w:rsid w:val="008B73D3"/>
    <w:rsid w:val="008B7453"/>
    <w:rsid w:val="008D0F30"/>
    <w:rsid w:val="008D1FFF"/>
    <w:rsid w:val="008D2480"/>
    <w:rsid w:val="008D28C3"/>
    <w:rsid w:val="008D4A98"/>
    <w:rsid w:val="008D646E"/>
    <w:rsid w:val="008E4803"/>
    <w:rsid w:val="008E5871"/>
    <w:rsid w:val="008E68C4"/>
    <w:rsid w:val="008E6A8A"/>
    <w:rsid w:val="008F155C"/>
    <w:rsid w:val="00900F75"/>
    <w:rsid w:val="00906767"/>
    <w:rsid w:val="00912579"/>
    <w:rsid w:val="009261DE"/>
    <w:rsid w:val="009324B6"/>
    <w:rsid w:val="009337CD"/>
    <w:rsid w:val="00935FF6"/>
    <w:rsid w:val="00943B4D"/>
    <w:rsid w:val="00944C94"/>
    <w:rsid w:val="0094632B"/>
    <w:rsid w:val="00951A91"/>
    <w:rsid w:val="009523D7"/>
    <w:rsid w:val="009533E0"/>
    <w:rsid w:val="00953559"/>
    <w:rsid w:val="009604A3"/>
    <w:rsid w:val="00960638"/>
    <w:rsid w:val="00961351"/>
    <w:rsid w:val="00963940"/>
    <w:rsid w:val="00964D1E"/>
    <w:rsid w:val="00966822"/>
    <w:rsid w:val="00973ABF"/>
    <w:rsid w:val="009751FB"/>
    <w:rsid w:val="00987EA7"/>
    <w:rsid w:val="00990973"/>
    <w:rsid w:val="00991590"/>
    <w:rsid w:val="00993431"/>
    <w:rsid w:val="00993964"/>
    <w:rsid w:val="00996074"/>
    <w:rsid w:val="00996C3B"/>
    <w:rsid w:val="009A19AD"/>
    <w:rsid w:val="009A207A"/>
    <w:rsid w:val="009A399F"/>
    <w:rsid w:val="009A4A7F"/>
    <w:rsid w:val="009A5BE0"/>
    <w:rsid w:val="009A6FF3"/>
    <w:rsid w:val="009B0189"/>
    <w:rsid w:val="009B6EF0"/>
    <w:rsid w:val="009C0FD4"/>
    <w:rsid w:val="009C23AF"/>
    <w:rsid w:val="009C52AF"/>
    <w:rsid w:val="009C5962"/>
    <w:rsid w:val="009C6926"/>
    <w:rsid w:val="009D09DE"/>
    <w:rsid w:val="009D65D4"/>
    <w:rsid w:val="009E10F2"/>
    <w:rsid w:val="009E725F"/>
    <w:rsid w:val="009F0CD8"/>
    <w:rsid w:val="009F4604"/>
    <w:rsid w:val="009F5A9C"/>
    <w:rsid w:val="00A045C9"/>
    <w:rsid w:val="00A0477A"/>
    <w:rsid w:val="00A065CE"/>
    <w:rsid w:val="00A068BF"/>
    <w:rsid w:val="00A105F5"/>
    <w:rsid w:val="00A116E8"/>
    <w:rsid w:val="00A13FC3"/>
    <w:rsid w:val="00A15A89"/>
    <w:rsid w:val="00A15FD6"/>
    <w:rsid w:val="00A202EF"/>
    <w:rsid w:val="00A2132E"/>
    <w:rsid w:val="00A239DB"/>
    <w:rsid w:val="00A262EB"/>
    <w:rsid w:val="00A31E77"/>
    <w:rsid w:val="00A3508B"/>
    <w:rsid w:val="00A405B2"/>
    <w:rsid w:val="00A45F34"/>
    <w:rsid w:val="00A51C5C"/>
    <w:rsid w:val="00A53970"/>
    <w:rsid w:val="00A53A47"/>
    <w:rsid w:val="00A66753"/>
    <w:rsid w:val="00A7376D"/>
    <w:rsid w:val="00A76E1E"/>
    <w:rsid w:val="00A9170B"/>
    <w:rsid w:val="00A9603C"/>
    <w:rsid w:val="00AA428B"/>
    <w:rsid w:val="00AA4731"/>
    <w:rsid w:val="00AA647F"/>
    <w:rsid w:val="00AB22E1"/>
    <w:rsid w:val="00AB2CE3"/>
    <w:rsid w:val="00AB6DC0"/>
    <w:rsid w:val="00AB6E8E"/>
    <w:rsid w:val="00AC5735"/>
    <w:rsid w:val="00AD57FD"/>
    <w:rsid w:val="00AE5490"/>
    <w:rsid w:val="00AF2D40"/>
    <w:rsid w:val="00AF37CA"/>
    <w:rsid w:val="00AF3ED9"/>
    <w:rsid w:val="00AF7928"/>
    <w:rsid w:val="00B01C9D"/>
    <w:rsid w:val="00B04E37"/>
    <w:rsid w:val="00B05023"/>
    <w:rsid w:val="00B058F0"/>
    <w:rsid w:val="00B070BC"/>
    <w:rsid w:val="00B107B1"/>
    <w:rsid w:val="00B13565"/>
    <w:rsid w:val="00B137EC"/>
    <w:rsid w:val="00B15ABF"/>
    <w:rsid w:val="00B27A9C"/>
    <w:rsid w:val="00B5044D"/>
    <w:rsid w:val="00B5103B"/>
    <w:rsid w:val="00B55696"/>
    <w:rsid w:val="00B55D8F"/>
    <w:rsid w:val="00B56205"/>
    <w:rsid w:val="00B6121B"/>
    <w:rsid w:val="00B706A9"/>
    <w:rsid w:val="00B70B13"/>
    <w:rsid w:val="00B74BCB"/>
    <w:rsid w:val="00B751D8"/>
    <w:rsid w:val="00B7651F"/>
    <w:rsid w:val="00B81780"/>
    <w:rsid w:val="00B84CEB"/>
    <w:rsid w:val="00B84E9E"/>
    <w:rsid w:val="00B850E5"/>
    <w:rsid w:val="00B914D4"/>
    <w:rsid w:val="00B91905"/>
    <w:rsid w:val="00B9415B"/>
    <w:rsid w:val="00B94907"/>
    <w:rsid w:val="00B97283"/>
    <w:rsid w:val="00BA1679"/>
    <w:rsid w:val="00BA630F"/>
    <w:rsid w:val="00BA6AD9"/>
    <w:rsid w:val="00BB7C3D"/>
    <w:rsid w:val="00BC1AB6"/>
    <w:rsid w:val="00BC2FD2"/>
    <w:rsid w:val="00BC504F"/>
    <w:rsid w:val="00BD1B18"/>
    <w:rsid w:val="00BD7877"/>
    <w:rsid w:val="00BE0462"/>
    <w:rsid w:val="00BE0C3B"/>
    <w:rsid w:val="00BE271A"/>
    <w:rsid w:val="00BE3228"/>
    <w:rsid w:val="00BE5890"/>
    <w:rsid w:val="00BE6E83"/>
    <w:rsid w:val="00BF1240"/>
    <w:rsid w:val="00BF1FC9"/>
    <w:rsid w:val="00C0133A"/>
    <w:rsid w:val="00C051B2"/>
    <w:rsid w:val="00C1110F"/>
    <w:rsid w:val="00C145B4"/>
    <w:rsid w:val="00C16E6B"/>
    <w:rsid w:val="00C21152"/>
    <w:rsid w:val="00C30697"/>
    <w:rsid w:val="00C344D6"/>
    <w:rsid w:val="00C34672"/>
    <w:rsid w:val="00C34DEF"/>
    <w:rsid w:val="00C35141"/>
    <w:rsid w:val="00C427BC"/>
    <w:rsid w:val="00C508E3"/>
    <w:rsid w:val="00C50B05"/>
    <w:rsid w:val="00C624F0"/>
    <w:rsid w:val="00C64A7A"/>
    <w:rsid w:val="00C66DFB"/>
    <w:rsid w:val="00C675DC"/>
    <w:rsid w:val="00C71818"/>
    <w:rsid w:val="00C72160"/>
    <w:rsid w:val="00C7444C"/>
    <w:rsid w:val="00C80D59"/>
    <w:rsid w:val="00C819C8"/>
    <w:rsid w:val="00C82F20"/>
    <w:rsid w:val="00C831C4"/>
    <w:rsid w:val="00C837A2"/>
    <w:rsid w:val="00C84C79"/>
    <w:rsid w:val="00C8779F"/>
    <w:rsid w:val="00C93868"/>
    <w:rsid w:val="00C9763D"/>
    <w:rsid w:val="00CA08AE"/>
    <w:rsid w:val="00CA0DBE"/>
    <w:rsid w:val="00CA4C0F"/>
    <w:rsid w:val="00CA6952"/>
    <w:rsid w:val="00CA7923"/>
    <w:rsid w:val="00CB105E"/>
    <w:rsid w:val="00CB18FD"/>
    <w:rsid w:val="00CB3128"/>
    <w:rsid w:val="00CB3EF7"/>
    <w:rsid w:val="00CB44B7"/>
    <w:rsid w:val="00CC0041"/>
    <w:rsid w:val="00CC2A05"/>
    <w:rsid w:val="00CC3C75"/>
    <w:rsid w:val="00CC52C0"/>
    <w:rsid w:val="00CC6AAA"/>
    <w:rsid w:val="00CC6E54"/>
    <w:rsid w:val="00CD0180"/>
    <w:rsid w:val="00CD5004"/>
    <w:rsid w:val="00CE39E9"/>
    <w:rsid w:val="00CE3EEC"/>
    <w:rsid w:val="00CE77F2"/>
    <w:rsid w:val="00CF3003"/>
    <w:rsid w:val="00CF3C48"/>
    <w:rsid w:val="00D02989"/>
    <w:rsid w:val="00D03948"/>
    <w:rsid w:val="00D04204"/>
    <w:rsid w:val="00D06570"/>
    <w:rsid w:val="00D13976"/>
    <w:rsid w:val="00D162B0"/>
    <w:rsid w:val="00D16AEB"/>
    <w:rsid w:val="00D2147B"/>
    <w:rsid w:val="00D24295"/>
    <w:rsid w:val="00D34CD8"/>
    <w:rsid w:val="00D42137"/>
    <w:rsid w:val="00D43C89"/>
    <w:rsid w:val="00D50C78"/>
    <w:rsid w:val="00D539DB"/>
    <w:rsid w:val="00D5479C"/>
    <w:rsid w:val="00D6099E"/>
    <w:rsid w:val="00D635D9"/>
    <w:rsid w:val="00D67E4C"/>
    <w:rsid w:val="00D769BE"/>
    <w:rsid w:val="00D820BB"/>
    <w:rsid w:val="00D93CC6"/>
    <w:rsid w:val="00D93E00"/>
    <w:rsid w:val="00D950A9"/>
    <w:rsid w:val="00D96D26"/>
    <w:rsid w:val="00DA4B42"/>
    <w:rsid w:val="00DA6C20"/>
    <w:rsid w:val="00DA6FD3"/>
    <w:rsid w:val="00DB34B8"/>
    <w:rsid w:val="00DB6885"/>
    <w:rsid w:val="00DB7900"/>
    <w:rsid w:val="00DB795B"/>
    <w:rsid w:val="00DC0397"/>
    <w:rsid w:val="00DD06F6"/>
    <w:rsid w:val="00DD5F9D"/>
    <w:rsid w:val="00DD6AD0"/>
    <w:rsid w:val="00DD6BCA"/>
    <w:rsid w:val="00DD7F52"/>
    <w:rsid w:val="00DE04CF"/>
    <w:rsid w:val="00DE20F9"/>
    <w:rsid w:val="00DE4F99"/>
    <w:rsid w:val="00DE54F9"/>
    <w:rsid w:val="00DE5E43"/>
    <w:rsid w:val="00DE665A"/>
    <w:rsid w:val="00DE7339"/>
    <w:rsid w:val="00DF5F5F"/>
    <w:rsid w:val="00E03AFE"/>
    <w:rsid w:val="00E13AD4"/>
    <w:rsid w:val="00E14E6E"/>
    <w:rsid w:val="00E15449"/>
    <w:rsid w:val="00E15582"/>
    <w:rsid w:val="00E159B2"/>
    <w:rsid w:val="00E17B54"/>
    <w:rsid w:val="00E17C2E"/>
    <w:rsid w:val="00E2366D"/>
    <w:rsid w:val="00E25EC1"/>
    <w:rsid w:val="00E313E6"/>
    <w:rsid w:val="00E4121B"/>
    <w:rsid w:val="00E41360"/>
    <w:rsid w:val="00E42635"/>
    <w:rsid w:val="00E42EA4"/>
    <w:rsid w:val="00E434C8"/>
    <w:rsid w:val="00E4608A"/>
    <w:rsid w:val="00E51D97"/>
    <w:rsid w:val="00E54161"/>
    <w:rsid w:val="00E745F8"/>
    <w:rsid w:val="00E9000D"/>
    <w:rsid w:val="00E91E58"/>
    <w:rsid w:val="00E92803"/>
    <w:rsid w:val="00E93EB8"/>
    <w:rsid w:val="00E954FE"/>
    <w:rsid w:val="00EA037C"/>
    <w:rsid w:val="00EA2816"/>
    <w:rsid w:val="00EA4883"/>
    <w:rsid w:val="00EA5AA5"/>
    <w:rsid w:val="00EB3FAF"/>
    <w:rsid w:val="00EB6F8D"/>
    <w:rsid w:val="00EB7286"/>
    <w:rsid w:val="00EB7931"/>
    <w:rsid w:val="00EC0046"/>
    <w:rsid w:val="00EC2180"/>
    <w:rsid w:val="00EC21CB"/>
    <w:rsid w:val="00ED175E"/>
    <w:rsid w:val="00EE2A3D"/>
    <w:rsid w:val="00EE7322"/>
    <w:rsid w:val="00EE7638"/>
    <w:rsid w:val="00EF0AAD"/>
    <w:rsid w:val="00F00F5B"/>
    <w:rsid w:val="00F018E0"/>
    <w:rsid w:val="00F0370C"/>
    <w:rsid w:val="00F07A13"/>
    <w:rsid w:val="00F108F2"/>
    <w:rsid w:val="00F11DD3"/>
    <w:rsid w:val="00F12BE9"/>
    <w:rsid w:val="00F15196"/>
    <w:rsid w:val="00F21AA1"/>
    <w:rsid w:val="00F246BF"/>
    <w:rsid w:val="00F30EAB"/>
    <w:rsid w:val="00F31A9F"/>
    <w:rsid w:val="00F33088"/>
    <w:rsid w:val="00F3538A"/>
    <w:rsid w:val="00F36ADC"/>
    <w:rsid w:val="00F36DDA"/>
    <w:rsid w:val="00F457F5"/>
    <w:rsid w:val="00F45B94"/>
    <w:rsid w:val="00F476F5"/>
    <w:rsid w:val="00F5124D"/>
    <w:rsid w:val="00F54131"/>
    <w:rsid w:val="00F54896"/>
    <w:rsid w:val="00F54DA1"/>
    <w:rsid w:val="00F55491"/>
    <w:rsid w:val="00F55609"/>
    <w:rsid w:val="00F5561F"/>
    <w:rsid w:val="00F627DA"/>
    <w:rsid w:val="00F630BD"/>
    <w:rsid w:val="00F65DD4"/>
    <w:rsid w:val="00F71802"/>
    <w:rsid w:val="00F72ECA"/>
    <w:rsid w:val="00F8295E"/>
    <w:rsid w:val="00F847E5"/>
    <w:rsid w:val="00F8539D"/>
    <w:rsid w:val="00F9088A"/>
    <w:rsid w:val="00F96CF7"/>
    <w:rsid w:val="00F97696"/>
    <w:rsid w:val="00FA1F97"/>
    <w:rsid w:val="00FB3785"/>
    <w:rsid w:val="00FB5187"/>
    <w:rsid w:val="00FC20C3"/>
    <w:rsid w:val="00FC67FA"/>
    <w:rsid w:val="00FC7C59"/>
    <w:rsid w:val="00FD3CBC"/>
    <w:rsid w:val="00FD5385"/>
    <w:rsid w:val="00FE0088"/>
    <w:rsid w:val="00FE01D1"/>
    <w:rsid w:val="00FE3C10"/>
    <w:rsid w:val="00FE5D86"/>
    <w:rsid w:val="00FF2DB2"/>
    <w:rsid w:val="00FF460F"/>
    <w:rsid w:val="00FF6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6C"/>
    <w:rPr>
      <w:lang w:val="en-US" w:eastAsia="en-US"/>
    </w:rPr>
  </w:style>
  <w:style w:type="paragraph" w:styleId="Heading1">
    <w:name w:val="heading 1"/>
    <w:aliases w:val="Section Heading"/>
    <w:basedOn w:val="Normal"/>
    <w:next w:val="Normal"/>
    <w:link w:val="Heading1Char"/>
    <w:qFormat/>
    <w:rsid w:val="00EB3FAF"/>
    <w:pPr>
      <w:keepNext/>
      <w:spacing w:before="360" w:after="360"/>
      <w:outlineLvl w:val="0"/>
    </w:pPr>
    <w:rPr>
      <w:rFonts w:ascii="Garamond" w:hAnsi="Garamond"/>
      <w:b/>
      <w:color w:val="000080"/>
      <w:kern w:val="28"/>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0F1A"/>
    <w:pPr>
      <w:tabs>
        <w:tab w:val="center" w:pos="4153"/>
        <w:tab w:val="right" w:pos="8306"/>
      </w:tabs>
    </w:pPr>
  </w:style>
  <w:style w:type="character" w:styleId="Hyperlink">
    <w:name w:val="Hyperlink"/>
    <w:rsid w:val="00770F1A"/>
    <w:rPr>
      <w:color w:val="0000FF"/>
      <w:u w:val="single"/>
    </w:rPr>
  </w:style>
  <w:style w:type="paragraph" w:styleId="NormalWeb">
    <w:name w:val="Normal (Web)"/>
    <w:basedOn w:val="Normal"/>
    <w:rsid w:val="00770F1A"/>
    <w:pPr>
      <w:spacing w:before="100" w:beforeAutospacing="1" w:after="100" w:afterAutospacing="1"/>
    </w:pPr>
    <w:rPr>
      <w:sz w:val="24"/>
      <w:szCs w:val="24"/>
      <w:lang w:val="en-AU" w:eastAsia="en-AU"/>
    </w:rPr>
  </w:style>
  <w:style w:type="paragraph" w:styleId="Footer">
    <w:name w:val="footer"/>
    <w:basedOn w:val="Normal"/>
    <w:link w:val="FooterChar"/>
    <w:uiPriority w:val="99"/>
    <w:rsid w:val="00770F1A"/>
    <w:pPr>
      <w:tabs>
        <w:tab w:val="center" w:pos="4153"/>
        <w:tab w:val="right" w:pos="8306"/>
      </w:tabs>
    </w:pPr>
  </w:style>
  <w:style w:type="paragraph" w:styleId="NoSpacing">
    <w:name w:val="No Spacing"/>
    <w:qFormat/>
    <w:rsid w:val="0078318C"/>
    <w:rPr>
      <w:rFonts w:ascii="Arial" w:hAnsi="Arial"/>
      <w:sz w:val="24"/>
      <w:lang w:val="en-US" w:eastAsia="en-US"/>
    </w:rPr>
  </w:style>
  <w:style w:type="paragraph" w:customStyle="1" w:styleId="Default">
    <w:name w:val="Default"/>
    <w:rsid w:val="000C3144"/>
    <w:pPr>
      <w:autoSpaceDE w:val="0"/>
      <w:autoSpaceDN w:val="0"/>
      <w:adjustRightInd w:val="0"/>
    </w:pPr>
    <w:rPr>
      <w:rFonts w:ascii="Levenim MT" w:cs="Levenim MT"/>
      <w:color w:val="000000"/>
      <w:sz w:val="24"/>
      <w:szCs w:val="24"/>
    </w:rPr>
  </w:style>
  <w:style w:type="character" w:customStyle="1" w:styleId="FooterChar">
    <w:name w:val="Footer Char"/>
    <w:link w:val="Footer"/>
    <w:uiPriority w:val="99"/>
    <w:rsid w:val="00073794"/>
    <w:rPr>
      <w:lang w:val="en-US" w:eastAsia="en-US"/>
    </w:rPr>
  </w:style>
  <w:style w:type="paragraph" w:styleId="BalloonText">
    <w:name w:val="Balloon Text"/>
    <w:basedOn w:val="Normal"/>
    <w:link w:val="BalloonTextChar"/>
    <w:rsid w:val="00073794"/>
    <w:rPr>
      <w:rFonts w:ascii="Tahoma" w:hAnsi="Tahoma" w:cs="Tahoma"/>
      <w:sz w:val="16"/>
      <w:szCs w:val="16"/>
    </w:rPr>
  </w:style>
  <w:style w:type="character" w:customStyle="1" w:styleId="BalloonTextChar">
    <w:name w:val="Balloon Text Char"/>
    <w:link w:val="BalloonText"/>
    <w:rsid w:val="00073794"/>
    <w:rPr>
      <w:rFonts w:ascii="Tahoma" w:hAnsi="Tahoma" w:cs="Tahoma"/>
      <w:sz w:val="16"/>
      <w:szCs w:val="16"/>
      <w:lang w:val="en-US" w:eastAsia="en-US"/>
    </w:rPr>
  </w:style>
  <w:style w:type="table" w:customStyle="1" w:styleId="TableGrid1">
    <w:name w:val="Table Grid1"/>
    <w:basedOn w:val="TableNormal"/>
    <w:next w:val="TableGrid"/>
    <w:uiPriority w:val="59"/>
    <w:rsid w:val="00DB790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024A8"/>
    <w:pPr>
      <w:ind w:left="720"/>
      <w:contextualSpacing/>
    </w:pPr>
  </w:style>
  <w:style w:type="character" w:styleId="CommentReference">
    <w:name w:val="annotation reference"/>
    <w:basedOn w:val="DefaultParagraphFont"/>
    <w:rsid w:val="00FE3C10"/>
    <w:rPr>
      <w:sz w:val="16"/>
      <w:szCs w:val="16"/>
    </w:rPr>
  </w:style>
  <w:style w:type="paragraph" w:styleId="CommentText">
    <w:name w:val="annotation text"/>
    <w:basedOn w:val="Normal"/>
    <w:link w:val="CommentTextChar"/>
    <w:rsid w:val="00FE3C10"/>
  </w:style>
  <w:style w:type="character" w:customStyle="1" w:styleId="CommentTextChar">
    <w:name w:val="Comment Text Char"/>
    <w:basedOn w:val="DefaultParagraphFont"/>
    <w:link w:val="CommentText"/>
    <w:rsid w:val="00FE3C10"/>
    <w:rPr>
      <w:lang w:val="en-US" w:eastAsia="en-US"/>
    </w:rPr>
  </w:style>
  <w:style w:type="paragraph" w:styleId="CommentSubject">
    <w:name w:val="annotation subject"/>
    <w:basedOn w:val="CommentText"/>
    <w:next w:val="CommentText"/>
    <w:link w:val="CommentSubjectChar"/>
    <w:rsid w:val="00FE3C10"/>
    <w:rPr>
      <w:b/>
      <w:bCs/>
    </w:rPr>
  </w:style>
  <w:style w:type="character" w:customStyle="1" w:styleId="CommentSubjectChar">
    <w:name w:val="Comment Subject Char"/>
    <w:basedOn w:val="CommentTextChar"/>
    <w:link w:val="CommentSubject"/>
    <w:rsid w:val="00FE3C10"/>
    <w:rPr>
      <w:b/>
      <w:bCs/>
      <w:lang w:val="en-US" w:eastAsia="en-US"/>
    </w:rPr>
  </w:style>
  <w:style w:type="character" w:customStyle="1" w:styleId="Heading1Char">
    <w:name w:val="Heading 1 Char"/>
    <w:aliases w:val="Section Heading Char"/>
    <w:basedOn w:val="DefaultParagraphFont"/>
    <w:link w:val="Heading1"/>
    <w:rsid w:val="00EB3FAF"/>
    <w:rPr>
      <w:rFonts w:ascii="Garamond" w:hAnsi="Garamond"/>
      <w:b/>
      <w:color w:val="000080"/>
      <w:kern w:val="28"/>
      <w:sz w:val="40"/>
      <w:lang w:eastAsia="en-US"/>
    </w:rPr>
  </w:style>
  <w:style w:type="paragraph" w:customStyle="1" w:styleId="Style2">
    <w:name w:val="Style2"/>
    <w:basedOn w:val="ListParagraph"/>
    <w:link w:val="Style2Char"/>
    <w:qFormat/>
    <w:rsid w:val="003A1AEE"/>
    <w:pPr>
      <w:numPr>
        <w:numId w:val="36"/>
      </w:numPr>
      <w:spacing w:before="60" w:after="60"/>
      <w:contextualSpacing w:val="0"/>
    </w:pPr>
    <w:rPr>
      <w:rFonts w:ascii="Arial" w:hAnsi="Arial" w:cs="Arial"/>
      <w:sz w:val="22"/>
      <w:szCs w:val="22"/>
      <w:lang w:val="en-AU" w:eastAsia="en-AU"/>
    </w:rPr>
  </w:style>
  <w:style w:type="character" w:customStyle="1" w:styleId="Style2Char">
    <w:name w:val="Style2 Char"/>
    <w:basedOn w:val="DefaultParagraphFont"/>
    <w:link w:val="Style2"/>
    <w:rsid w:val="003A1AEE"/>
    <w:rPr>
      <w:rFonts w:ascii="Arial" w:hAnsi="Arial" w:cs="Arial"/>
      <w:sz w:val="22"/>
      <w:szCs w:val="22"/>
    </w:rPr>
  </w:style>
  <w:style w:type="character" w:customStyle="1" w:styleId="ListParagraphChar">
    <w:name w:val="List Paragraph Char"/>
    <w:basedOn w:val="DefaultParagraphFont"/>
    <w:link w:val="ListParagraph"/>
    <w:uiPriority w:val="34"/>
    <w:rsid w:val="003A1AE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6C"/>
    <w:rPr>
      <w:lang w:val="en-US" w:eastAsia="en-US"/>
    </w:rPr>
  </w:style>
  <w:style w:type="paragraph" w:styleId="Heading1">
    <w:name w:val="heading 1"/>
    <w:aliases w:val="Section Heading"/>
    <w:basedOn w:val="Normal"/>
    <w:next w:val="Normal"/>
    <w:link w:val="Heading1Char"/>
    <w:qFormat/>
    <w:rsid w:val="00EB3FAF"/>
    <w:pPr>
      <w:keepNext/>
      <w:spacing w:before="360" w:after="360"/>
      <w:outlineLvl w:val="0"/>
    </w:pPr>
    <w:rPr>
      <w:rFonts w:ascii="Garamond" w:hAnsi="Garamond"/>
      <w:b/>
      <w:color w:val="000080"/>
      <w:kern w:val="28"/>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0F1A"/>
    <w:pPr>
      <w:tabs>
        <w:tab w:val="center" w:pos="4153"/>
        <w:tab w:val="right" w:pos="8306"/>
      </w:tabs>
    </w:pPr>
  </w:style>
  <w:style w:type="character" w:styleId="Hyperlink">
    <w:name w:val="Hyperlink"/>
    <w:rsid w:val="00770F1A"/>
    <w:rPr>
      <w:color w:val="0000FF"/>
      <w:u w:val="single"/>
    </w:rPr>
  </w:style>
  <w:style w:type="paragraph" w:styleId="NormalWeb">
    <w:name w:val="Normal (Web)"/>
    <w:basedOn w:val="Normal"/>
    <w:rsid w:val="00770F1A"/>
    <w:pPr>
      <w:spacing w:before="100" w:beforeAutospacing="1" w:after="100" w:afterAutospacing="1"/>
    </w:pPr>
    <w:rPr>
      <w:sz w:val="24"/>
      <w:szCs w:val="24"/>
      <w:lang w:val="en-AU" w:eastAsia="en-AU"/>
    </w:rPr>
  </w:style>
  <w:style w:type="paragraph" w:styleId="Footer">
    <w:name w:val="footer"/>
    <w:basedOn w:val="Normal"/>
    <w:link w:val="FooterChar"/>
    <w:uiPriority w:val="99"/>
    <w:rsid w:val="00770F1A"/>
    <w:pPr>
      <w:tabs>
        <w:tab w:val="center" w:pos="4153"/>
        <w:tab w:val="right" w:pos="8306"/>
      </w:tabs>
    </w:pPr>
  </w:style>
  <w:style w:type="paragraph" w:styleId="NoSpacing">
    <w:name w:val="No Spacing"/>
    <w:qFormat/>
    <w:rsid w:val="0078318C"/>
    <w:rPr>
      <w:rFonts w:ascii="Arial" w:hAnsi="Arial"/>
      <w:sz w:val="24"/>
      <w:lang w:val="en-US" w:eastAsia="en-US"/>
    </w:rPr>
  </w:style>
  <w:style w:type="paragraph" w:customStyle="1" w:styleId="Default">
    <w:name w:val="Default"/>
    <w:rsid w:val="000C3144"/>
    <w:pPr>
      <w:autoSpaceDE w:val="0"/>
      <w:autoSpaceDN w:val="0"/>
      <w:adjustRightInd w:val="0"/>
    </w:pPr>
    <w:rPr>
      <w:rFonts w:ascii="Levenim MT" w:cs="Levenim MT"/>
      <w:color w:val="000000"/>
      <w:sz w:val="24"/>
      <w:szCs w:val="24"/>
    </w:rPr>
  </w:style>
  <w:style w:type="character" w:customStyle="1" w:styleId="FooterChar">
    <w:name w:val="Footer Char"/>
    <w:link w:val="Footer"/>
    <w:uiPriority w:val="99"/>
    <w:rsid w:val="00073794"/>
    <w:rPr>
      <w:lang w:val="en-US" w:eastAsia="en-US"/>
    </w:rPr>
  </w:style>
  <w:style w:type="paragraph" w:styleId="BalloonText">
    <w:name w:val="Balloon Text"/>
    <w:basedOn w:val="Normal"/>
    <w:link w:val="BalloonTextChar"/>
    <w:rsid w:val="00073794"/>
    <w:rPr>
      <w:rFonts w:ascii="Tahoma" w:hAnsi="Tahoma" w:cs="Tahoma"/>
      <w:sz w:val="16"/>
      <w:szCs w:val="16"/>
    </w:rPr>
  </w:style>
  <w:style w:type="character" w:customStyle="1" w:styleId="BalloonTextChar">
    <w:name w:val="Balloon Text Char"/>
    <w:link w:val="BalloonText"/>
    <w:rsid w:val="00073794"/>
    <w:rPr>
      <w:rFonts w:ascii="Tahoma" w:hAnsi="Tahoma" w:cs="Tahoma"/>
      <w:sz w:val="16"/>
      <w:szCs w:val="16"/>
      <w:lang w:val="en-US" w:eastAsia="en-US"/>
    </w:rPr>
  </w:style>
  <w:style w:type="table" w:customStyle="1" w:styleId="TableGrid1">
    <w:name w:val="Table Grid1"/>
    <w:basedOn w:val="TableNormal"/>
    <w:next w:val="TableGrid"/>
    <w:uiPriority w:val="59"/>
    <w:rsid w:val="00DB790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024A8"/>
    <w:pPr>
      <w:ind w:left="720"/>
      <w:contextualSpacing/>
    </w:pPr>
  </w:style>
  <w:style w:type="character" w:styleId="CommentReference">
    <w:name w:val="annotation reference"/>
    <w:basedOn w:val="DefaultParagraphFont"/>
    <w:rsid w:val="00FE3C10"/>
    <w:rPr>
      <w:sz w:val="16"/>
      <w:szCs w:val="16"/>
    </w:rPr>
  </w:style>
  <w:style w:type="paragraph" w:styleId="CommentText">
    <w:name w:val="annotation text"/>
    <w:basedOn w:val="Normal"/>
    <w:link w:val="CommentTextChar"/>
    <w:rsid w:val="00FE3C10"/>
  </w:style>
  <w:style w:type="character" w:customStyle="1" w:styleId="CommentTextChar">
    <w:name w:val="Comment Text Char"/>
    <w:basedOn w:val="DefaultParagraphFont"/>
    <w:link w:val="CommentText"/>
    <w:rsid w:val="00FE3C10"/>
    <w:rPr>
      <w:lang w:val="en-US" w:eastAsia="en-US"/>
    </w:rPr>
  </w:style>
  <w:style w:type="paragraph" w:styleId="CommentSubject">
    <w:name w:val="annotation subject"/>
    <w:basedOn w:val="CommentText"/>
    <w:next w:val="CommentText"/>
    <w:link w:val="CommentSubjectChar"/>
    <w:rsid w:val="00FE3C10"/>
    <w:rPr>
      <w:b/>
      <w:bCs/>
    </w:rPr>
  </w:style>
  <w:style w:type="character" w:customStyle="1" w:styleId="CommentSubjectChar">
    <w:name w:val="Comment Subject Char"/>
    <w:basedOn w:val="CommentTextChar"/>
    <w:link w:val="CommentSubject"/>
    <w:rsid w:val="00FE3C10"/>
    <w:rPr>
      <w:b/>
      <w:bCs/>
      <w:lang w:val="en-US" w:eastAsia="en-US"/>
    </w:rPr>
  </w:style>
  <w:style w:type="character" w:customStyle="1" w:styleId="Heading1Char">
    <w:name w:val="Heading 1 Char"/>
    <w:aliases w:val="Section Heading Char"/>
    <w:basedOn w:val="DefaultParagraphFont"/>
    <w:link w:val="Heading1"/>
    <w:rsid w:val="00EB3FAF"/>
    <w:rPr>
      <w:rFonts w:ascii="Garamond" w:hAnsi="Garamond"/>
      <w:b/>
      <w:color w:val="000080"/>
      <w:kern w:val="28"/>
      <w:sz w:val="40"/>
      <w:lang w:eastAsia="en-US"/>
    </w:rPr>
  </w:style>
  <w:style w:type="paragraph" w:customStyle="1" w:styleId="Style2">
    <w:name w:val="Style2"/>
    <w:basedOn w:val="ListParagraph"/>
    <w:link w:val="Style2Char"/>
    <w:qFormat/>
    <w:rsid w:val="003A1AEE"/>
    <w:pPr>
      <w:numPr>
        <w:numId w:val="36"/>
      </w:numPr>
      <w:spacing w:before="60" w:after="60"/>
      <w:contextualSpacing w:val="0"/>
    </w:pPr>
    <w:rPr>
      <w:rFonts w:ascii="Arial" w:hAnsi="Arial" w:cs="Arial"/>
      <w:sz w:val="22"/>
      <w:szCs w:val="22"/>
      <w:lang w:val="en-AU" w:eastAsia="en-AU"/>
    </w:rPr>
  </w:style>
  <w:style w:type="character" w:customStyle="1" w:styleId="Style2Char">
    <w:name w:val="Style2 Char"/>
    <w:basedOn w:val="DefaultParagraphFont"/>
    <w:link w:val="Style2"/>
    <w:rsid w:val="003A1AEE"/>
    <w:rPr>
      <w:rFonts w:ascii="Arial" w:hAnsi="Arial" w:cs="Arial"/>
      <w:sz w:val="22"/>
      <w:szCs w:val="22"/>
    </w:rPr>
  </w:style>
  <w:style w:type="character" w:customStyle="1" w:styleId="ListParagraphChar">
    <w:name w:val="List Paragraph Char"/>
    <w:basedOn w:val="DefaultParagraphFont"/>
    <w:link w:val="ListParagraph"/>
    <w:uiPriority w:val="34"/>
    <w:rsid w:val="003A1AE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3593">
      <w:bodyDiv w:val="1"/>
      <w:marLeft w:val="0"/>
      <w:marRight w:val="0"/>
      <w:marTop w:val="0"/>
      <w:marBottom w:val="0"/>
      <w:divBdr>
        <w:top w:val="none" w:sz="0" w:space="0" w:color="auto"/>
        <w:left w:val="none" w:sz="0" w:space="0" w:color="auto"/>
        <w:bottom w:val="none" w:sz="0" w:space="0" w:color="auto"/>
        <w:right w:val="none" w:sz="0" w:space="0" w:color="auto"/>
      </w:divBdr>
    </w:div>
    <w:div w:id="469632985">
      <w:bodyDiv w:val="1"/>
      <w:marLeft w:val="0"/>
      <w:marRight w:val="0"/>
      <w:marTop w:val="0"/>
      <w:marBottom w:val="0"/>
      <w:divBdr>
        <w:top w:val="none" w:sz="0" w:space="0" w:color="auto"/>
        <w:left w:val="none" w:sz="0" w:space="0" w:color="auto"/>
        <w:bottom w:val="none" w:sz="0" w:space="0" w:color="auto"/>
        <w:right w:val="none" w:sz="0" w:space="0" w:color="auto"/>
      </w:divBdr>
    </w:div>
    <w:div w:id="923301225">
      <w:bodyDiv w:val="1"/>
      <w:marLeft w:val="0"/>
      <w:marRight w:val="0"/>
      <w:marTop w:val="0"/>
      <w:marBottom w:val="0"/>
      <w:divBdr>
        <w:top w:val="none" w:sz="0" w:space="0" w:color="auto"/>
        <w:left w:val="none" w:sz="0" w:space="0" w:color="auto"/>
        <w:bottom w:val="none" w:sz="0" w:space="0" w:color="auto"/>
        <w:right w:val="none" w:sz="0" w:space="0" w:color="auto"/>
      </w:divBdr>
    </w:div>
    <w:div w:id="991451024">
      <w:bodyDiv w:val="1"/>
      <w:marLeft w:val="0"/>
      <w:marRight w:val="0"/>
      <w:marTop w:val="0"/>
      <w:marBottom w:val="0"/>
      <w:divBdr>
        <w:top w:val="none" w:sz="0" w:space="0" w:color="auto"/>
        <w:left w:val="none" w:sz="0" w:space="0" w:color="auto"/>
        <w:bottom w:val="none" w:sz="0" w:space="0" w:color="auto"/>
        <w:right w:val="none" w:sz="0" w:space="0" w:color="auto"/>
      </w:divBdr>
    </w:div>
    <w:div w:id="1381398027">
      <w:bodyDiv w:val="1"/>
      <w:marLeft w:val="0"/>
      <w:marRight w:val="0"/>
      <w:marTop w:val="0"/>
      <w:marBottom w:val="0"/>
      <w:divBdr>
        <w:top w:val="none" w:sz="0" w:space="0" w:color="auto"/>
        <w:left w:val="none" w:sz="0" w:space="0" w:color="auto"/>
        <w:bottom w:val="none" w:sz="0" w:space="0" w:color="auto"/>
        <w:right w:val="none" w:sz="0" w:space="0" w:color="auto"/>
      </w:divBdr>
    </w:div>
    <w:div w:id="1903977055">
      <w:bodyDiv w:val="1"/>
      <w:marLeft w:val="0"/>
      <w:marRight w:val="0"/>
      <w:marTop w:val="0"/>
      <w:marBottom w:val="0"/>
      <w:divBdr>
        <w:top w:val="none" w:sz="0" w:space="0" w:color="auto"/>
        <w:left w:val="none" w:sz="0" w:space="0" w:color="auto"/>
        <w:bottom w:val="none" w:sz="0" w:space="0" w:color="auto"/>
        <w:right w:val="none" w:sz="0" w:space="0" w:color="auto"/>
      </w:divBdr>
    </w:div>
    <w:div w:id="2032367795">
      <w:bodyDiv w:val="1"/>
      <w:marLeft w:val="0"/>
      <w:marRight w:val="0"/>
      <w:marTop w:val="0"/>
      <w:marBottom w:val="0"/>
      <w:divBdr>
        <w:top w:val="none" w:sz="0" w:space="0" w:color="auto"/>
        <w:left w:val="none" w:sz="0" w:space="0" w:color="auto"/>
        <w:bottom w:val="none" w:sz="0" w:space="0" w:color="auto"/>
        <w:right w:val="none" w:sz="0" w:space="0" w:color="auto"/>
      </w:divBdr>
    </w:div>
    <w:div w:id="21020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0293-715B-4162-B8CD-8EBBB0D2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1202</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Care Connect</Company>
  <LinksUpToDate>false</LinksUpToDate>
  <CharactersWithSpaces>8403</CharactersWithSpaces>
  <SharedDoc>false</SharedDoc>
  <HLinks>
    <vt:vector size="12" baseType="variant">
      <vt:variant>
        <vt:i4>6291505</vt:i4>
      </vt:variant>
      <vt:variant>
        <vt:i4>3</vt:i4>
      </vt:variant>
      <vt:variant>
        <vt:i4>0</vt:i4>
      </vt:variant>
      <vt:variant>
        <vt:i4>5</vt:i4>
      </vt:variant>
      <vt:variant>
        <vt:lpwstr>http://www.careconnect.org.au/</vt:lpwstr>
      </vt:variant>
      <vt:variant>
        <vt:lpwstr/>
      </vt:variant>
      <vt:variant>
        <vt:i4>1441889</vt:i4>
      </vt:variant>
      <vt:variant>
        <vt:i4>0</vt:i4>
      </vt:variant>
      <vt:variant>
        <vt:i4>0</vt:i4>
      </vt:variant>
      <vt:variant>
        <vt:i4>5</vt:i4>
      </vt:variant>
      <vt:variant>
        <vt:lpwstr>mailto:jbarlow@careconnect.org.au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Effy Moustakas</dc:creator>
  <cp:lastModifiedBy>Kellie O'Regan</cp:lastModifiedBy>
  <cp:revision>3</cp:revision>
  <cp:lastPrinted>2016-08-22T05:47:00Z</cp:lastPrinted>
  <dcterms:created xsi:type="dcterms:W3CDTF">2016-09-16T00:25:00Z</dcterms:created>
  <dcterms:modified xsi:type="dcterms:W3CDTF">2016-09-16T00:34:00Z</dcterms:modified>
</cp:coreProperties>
</file>